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F1" w:rsidRPr="00057334" w:rsidRDefault="00057334" w:rsidP="00057334">
      <w:pPr>
        <w:pStyle w:val="NoSpacing"/>
        <w:jc w:val="center"/>
        <w:rPr>
          <w:rStyle w:val="CharacterStyle1"/>
          <w:sz w:val="24"/>
          <w:szCs w:val="21"/>
        </w:rPr>
      </w:pPr>
      <w:r>
        <w:rPr>
          <w:rStyle w:val="CharacterStyle1"/>
          <w:sz w:val="24"/>
          <w:szCs w:val="6"/>
        </w:rPr>
        <w:t>WAR DEPARTMENT</w:t>
      </w:r>
    </w:p>
    <w:p w:rsidR="00721BF1" w:rsidRPr="00057334" w:rsidRDefault="00721BF1" w:rsidP="00057334">
      <w:pPr>
        <w:pStyle w:val="NoSpacing"/>
        <w:jc w:val="center"/>
        <w:rPr>
          <w:rStyle w:val="CharacterStyle1"/>
          <w:sz w:val="24"/>
          <w:szCs w:val="20"/>
        </w:rPr>
      </w:pPr>
      <w:r w:rsidRPr="00057334">
        <w:rPr>
          <w:rStyle w:val="CharacterStyle1"/>
          <w:sz w:val="24"/>
          <w:szCs w:val="20"/>
        </w:rPr>
        <w:t xml:space="preserve">The Adjutant </w:t>
      </w:r>
      <w:r w:rsidR="00057334">
        <w:rPr>
          <w:rStyle w:val="CharacterStyle1"/>
          <w:sz w:val="24"/>
          <w:szCs w:val="20"/>
        </w:rPr>
        <w:t>General’s</w:t>
      </w:r>
      <w:r w:rsidRPr="00057334">
        <w:rPr>
          <w:rStyle w:val="CharacterStyle1"/>
          <w:sz w:val="24"/>
          <w:szCs w:val="20"/>
        </w:rPr>
        <w:t xml:space="preserve"> Office</w:t>
      </w:r>
      <w:r w:rsidRPr="00057334">
        <w:rPr>
          <w:rStyle w:val="CharacterStyle1"/>
          <w:sz w:val="24"/>
          <w:szCs w:val="20"/>
        </w:rPr>
        <w:br/>
      </w:r>
      <w:r w:rsidR="00057334">
        <w:rPr>
          <w:rStyle w:val="CharacterStyle1"/>
          <w:sz w:val="24"/>
          <w:szCs w:val="20"/>
        </w:rPr>
        <w:t>Washingt</w:t>
      </w:r>
      <w:r w:rsidRPr="00057334">
        <w:rPr>
          <w:rStyle w:val="CharacterStyle1"/>
          <w:sz w:val="24"/>
          <w:szCs w:val="20"/>
        </w:rPr>
        <w:t>on</w:t>
      </w:r>
    </w:p>
    <w:p w:rsidR="00721BF1" w:rsidRPr="00057334" w:rsidRDefault="00721BF1" w:rsidP="00057334">
      <w:pPr>
        <w:pStyle w:val="NoSpacing"/>
        <w:ind w:left="6480"/>
        <w:rPr>
          <w:rStyle w:val="CharacterStyle1"/>
          <w:sz w:val="24"/>
          <w:szCs w:val="19"/>
        </w:rPr>
      </w:pPr>
      <w:r w:rsidRPr="00057334">
        <w:rPr>
          <w:rStyle w:val="CharacterStyle1"/>
          <w:sz w:val="24"/>
          <w:szCs w:val="21"/>
        </w:rPr>
        <w:t xml:space="preserve">April </w:t>
      </w:r>
      <w:r w:rsidRPr="00057334">
        <w:rPr>
          <w:rStyle w:val="CharacterStyle1"/>
          <w:sz w:val="24"/>
          <w:szCs w:val="19"/>
        </w:rPr>
        <w:t>6, 1938.</w:t>
      </w:r>
    </w:p>
    <w:p w:rsidR="00721BF1" w:rsidRDefault="00721BF1" w:rsidP="00057334">
      <w:pPr>
        <w:pStyle w:val="NoSpacing"/>
        <w:rPr>
          <w:rStyle w:val="CharacterStyle1"/>
          <w:sz w:val="24"/>
          <w:szCs w:val="21"/>
        </w:rPr>
      </w:pPr>
      <w:r w:rsidRPr="00057334">
        <w:rPr>
          <w:rStyle w:val="CharacterStyle1"/>
          <w:sz w:val="24"/>
          <w:szCs w:val="21"/>
        </w:rPr>
        <w:t>AG 537.3 (3-25-38)</w:t>
      </w:r>
      <w:r w:rsidR="006459B7">
        <w:rPr>
          <w:rStyle w:val="CharacterStyle1"/>
          <w:sz w:val="24"/>
          <w:szCs w:val="21"/>
        </w:rPr>
        <w:t xml:space="preserve"> </w:t>
      </w:r>
      <w:r w:rsidR="00057334">
        <w:rPr>
          <w:rStyle w:val="CharacterStyle1"/>
          <w:sz w:val="24"/>
          <w:szCs w:val="21"/>
        </w:rPr>
        <w:t>M</w:t>
      </w:r>
      <w:r w:rsidRPr="00057334">
        <w:rPr>
          <w:rStyle w:val="CharacterStyle1"/>
          <w:sz w:val="24"/>
          <w:szCs w:val="21"/>
        </w:rPr>
        <w:t>isc. M-C.</w:t>
      </w:r>
    </w:p>
    <w:p w:rsidR="00057334" w:rsidRDefault="00057334" w:rsidP="00057334">
      <w:pPr>
        <w:pStyle w:val="NoSpacing"/>
        <w:rPr>
          <w:rStyle w:val="CharacterStyle1"/>
          <w:sz w:val="24"/>
          <w:szCs w:val="21"/>
        </w:rPr>
      </w:pPr>
    </w:p>
    <w:p w:rsidR="00057334" w:rsidRPr="00057334" w:rsidRDefault="00057334" w:rsidP="00057334">
      <w:pPr>
        <w:pStyle w:val="NoSpacing"/>
        <w:rPr>
          <w:rStyle w:val="CharacterStyle1"/>
          <w:sz w:val="24"/>
          <w:szCs w:val="21"/>
        </w:rPr>
      </w:pPr>
    </w:p>
    <w:p w:rsidR="00721BF1" w:rsidRDefault="00721BF1" w:rsidP="00057334">
      <w:pPr>
        <w:pStyle w:val="NoSpacing"/>
        <w:ind w:left="1440" w:hanging="1440"/>
        <w:rPr>
          <w:rStyle w:val="CharacterStyle1"/>
          <w:sz w:val="24"/>
          <w:szCs w:val="21"/>
        </w:rPr>
      </w:pPr>
      <w:r w:rsidRPr="00057334">
        <w:rPr>
          <w:rStyle w:val="CharacterStyle1"/>
          <w:sz w:val="24"/>
          <w:szCs w:val="21"/>
        </w:rPr>
        <w:t xml:space="preserve">Subject: </w:t>
      </w:r>
      <w:r w:rsidR="00057334">
        <w:rPr>
          <w:rStyle w:val="CharacterStyle1"/>
          <w:sz w:val="24"/>
          <w:szCs w:val="21"/>
        </w:rPr>
        <w:tab/>
      </w:r>
      <w:r w:rsidRPr="00057334">
        <w:rPr>
          <w:rStyle w:val="CharacterStyle1"/>
          <w:sz w:val="24"/>
          <w:szCs w:val="21"/>
        </w:rPr>
        <w:t xml:space="preserve">Policies governing mechanization, and the tactical </w:t>
      </w:r>
      <w:r w:rsidR="00057334" w:rsidRPr="00057334">
        <w:rPr>
          <w:rStyle w:val="CharacterStyle1"/>
          <w:sz w:val="24"/>
          <w:szCs w:val="21"/>
        </w:rPr>
        <w:t>employment</w:t>
      </w:r>
      <w:r w:rsidRPr="00057334">
        <w:rPr>
          <w:rStyle w:val="CharacterStyle1"/>
          <w:sz w:val="24"/>
          <w:szCs w:val="21"/>
        </w:rPr>
        <w:t xml:space="preserve"> of mechanized units.</w:t>
      </w:r>
    </w:p>
    <w:p w:rsidR="00057334" w:rsidRDefault="00057334" w:rsidP="00057334">
      <w:pPr>
        <w:pStyle w:val="NoSpacing"/>
        <w:ind w:left="1440" w:hanging="1440"/>
        <w:rPr>
          <w:rStyle w:val="CharacterStyle1"/>
          <w:sz w:val="24"/>
          <w:szCs w:val="21"/>
        </w:rPr>
      </w:pPr>
    </w:p>
    <w:p w:rsidR="00057334" w:rsidRDefault="00057334" w:rsidP="00057334">
      <w:pPr>
        <w:pStyle w:val="NoSpacing"/>
        <w:ind w:left="1440" w:hanging="1440"/>
        <w:rPr>
          <w:rStyle w:val="CharacterStyle1"/>
          <w:sz w:val="24"/>
          <w:szCs w:val="21"/>
        </w:rPr>
      </w:pPr>
    </w:p>
    <w:p w:rsidR="00057334" w:rsidRPr="00057334" w:rsidRDefault="00057334" w:rsidP="00057334">
      <w:pPr>
        <w:pStyle w:val="NoSpacing"/>
        <w:ind w:left="1440" w:hanging="1440"/>
        <w:rPr>
          <w:rStyle w:val="CharacterStyle1"/>
          <w:sz w:val="24"/>
          <w:szCs w:val="21"/>
        </w:rPr>
      </w:pPr>
    </w:p>
    <w:p w:rsidR="00721BF1" w:rsidRDefault="00721BF1" w:rsidP="00734BF6">
      <w:pPr>
        <w:pStyle w:val="NoSpacing"/>
        <w:ind w:left="1440" w:hanging="1440"/>
        <w:rPr>
          <w:rStyle w:val="CharacterStyle1"/>
          <w:sz w:val="24"/>
          <w:szCs w:val="21"/>
        </w:rPr>
      </w:pPr>
      <w:r w:rsidRPr="00057334">
        <w:rPr>
          <w:rStyle w:val="CharacterStyle1"/>
          <w:sz w:val="24"/>
          <w:szCs w:val="21"/>
        </w:rPr>
        <w:t>T</w:t>
      </w:r>
      <w:r w:rsidR="00057334">
        <w:rPr>
          <w:rStyle w:val="CharacterStyle1"/>
          <w:sz w:val="24"/>
          <w:szCs w:val="21"/>
        </w:rPr>
        <w:t>o</w:t>
      </w:r>
      <w:r w:rsidRPr="00057334">
        <w:rPr>
          <w:rStyle w:val="CharacterStyle1"/>
          <w:sz w:val="24"/>
          <w:szCs w:val="21"/>
        </w:rPr>
        <w:t>:</w:t>
      </w:r>
      <w:r w:rsidRPr="00057334">
        <w:rPr>
          <w:rStyle w:val="CharacterStyle1"/>
          <w:sz w:val="24"/>
          <w:szCs w:val="21"/>
        </w:rPr>
        <w:tab/>
      </w:r>
      <w:r w:rsidR="00057334" w:rsidRPr="00057334">
        <w:rPr>
          <w:rStyle w:val="CharacterStyle1"/>
          <w:sz w:val="24"/>
          <w:szCs w:val="21"/>
        </w:rPr>
        <w:t>Commanding</w:t>
      </w:r>
      <w:r w:rsidRPr="00057334">
        <w:rPr>
          <w:rStyle w:val="CharacterStyle1"/>
          <w:sz w:val="24"/>
          <w:szCs w:val="21"/>
        </w:rPr>
        <w:t xml:space="preserve"> Generals of all Corns Areas and Departments,</w:t>
      </w:r>
      <w:r w:rsidR="00734BF6">
        <w:rPr>
          <w:rStyle w:val="CharacterStyle1"/>
          <w:sz w:val="24"/>
          <w:szCs w:val="21"/>
        </w:rPr>
        <w:t xml:space="preserve"> </w:t>
      </w:r>
      <w:r w:rsidR="00057334">
        <w:rPr>
          <w:rStyle w:val="CharacterStyle1"/>
          <w:sz w:val="24"/>
          <w:szCs w:val="21"/>
        </w:rPr>
        <w:t>Command</w:t>
      </w:r>
      <w:r w:rsidRPr="00057334">
        <w:rPr>
          <w:rStyle w:val="CharacterStyle1"/>
          <w:sz w:val="24"/>
          <w:szCs w:val="21"/>
        </w:rPr>
        <w:t xml:space="preserve">ants of all General and Special Service Schools, Superintendent, United </w:t>
      </w:r>
      <w:r w:rsidR="00734BF6">
        <w:rPr>
          <w:rStyle w:val="CharacterStyle1"/>
          <w:sz w:val="24"/>
          <w:szCs w:val="21"/>
        </w:rPr>
        <w:t>States Military</w:t>
      </w:r>
      <w:r w:rsidRPr="00057334">
        <w:rPr>
          <w:rStyle w:val="CharacterStyle1"/>
          <w:sz w:val="24"/>
          <w:szCs w:val="21"/>
        </w:rPr>
        <w:t xml:space="preserve"> Academy,</w:t>
      </w:r>
      <w:r w:rsidR="00734BF6">
        <w:rPr>
          <w:rStyle w:val="CharacterStyle1"/>
          <w:sz w:val="24"/>
          <w:szCs w:val="21"/>
        </w:rPr>
        <w:t xml:space="preserve"> </w:t>
      </w:r>
      <w:r w:rsidRPr="00057334">
        <w:rPr>
          <w:rStyle w:val="CharacterStyle1"/>
          <w:sz w:val="24"/>
          <w:szCs w:val="21"/>
        </w:rPr>
        <w:t>Chiefs of all Arms, Services and Bureaus,</w:t>
      </w:r>
      <w:r w:rsidR="00734BF6">
        <w:rPr>
          <w:rStyle w:val="CharacterStyle1"/>
          <w:sz w:val="24"/>
          <w:szCs w:val="21"/>
        </w:rPr>
        <w:t xml:space="preserve"> </w:t>
      </w:r>
      <w:r w:rsidR="00734BF6">
        <w:rPr>
          <w:rStyle w:val="CharacterStyle1"/>
          <w:sz w:val="24"/>
          <w:szCs w:val="20"/>
        </w:rPr>
        <w:t>All General S</w:t>
      </w:r>
      <w:r w:rsidRPr="00057334">
        <w:rPr>
          <w:rStyle w:val="CharacterStyle1"/>
          <w:sz w:val="24"/>
          <w:szCs w:val="20"/>
        </w:rPr>
        <w:t>taff Divisions,</w:t>
      </w:r>
      <w:r w:rsidR="00734BF6">
        <w:rPr>
          <w:rStyle w:val="CharacterStyle1"/>
          <w:sz w:val="24"/>
          <w:szCs w:val="21"/>
        </w:rPr>
        <w:t xml:space="preserve"> Comm</w:t>
      </w:r>
      <w:r w:rsidRPr="00057334">
        <w:rPr>
          <w:rStyle w:val="CharacterStyle1"/>
          <w:sz w:val="24"/>
          <w:szCs w:val="21"/>
        </w:rPr>
        <w:t>anding General, GHQ Air Force.</w:t>
      </w:r>
    </w:p>
    <w:p w:rsidR="00734BF6" w:rsidRDefault="00734BF6" w:rsidP="00734BF6">
      <w:pPr>
        <w:pStyle w:val="NoSpacing"/>
        <w:ind w:left="1440" w:hanging="1440"/>
        <w:rPr>
          <w:rStyle w:val="CharacterStyle1"/>
          <w:sz w:val="24"/>
          <w:szCs w:val="21"/>
        </w:rPr>
      </w:pPr>
    </w:p>
    <w:p w:rsidR="00734BF6" w:rsidRDefault="00734BF6" w:rsidP="00734BF6">
      <w:pPr>
        <w:pStyle w:val="NoSpacing"/>
        <w:ind w:left="1440" w:hanging="1440"/>
        <w:rPr>
          <w:rStyle w:val="CharacterStyle1"/>
          <w:sz w:val="24"/>
          <w:szCs w:val="21"/>
        </w:rPr>
      </w:pPr>
    </w:p>
    <w:p w:rsidR="00734BF6" w:rsidRPr="00057334" w:rsidRDefault="00734BF6" w:rsidP="00734BF6">
      <w:pPr>
        <w:pStyle w:val="NoSpacing"/>
        <w:ind w:left="1440" w:hanging="1440"/>
        <w:rPr>
          <w:rStyle w:val="CharacterStyle1"/>
          <w:sz w:val="24"/>
          <w:szCs w:val="21"/>
        </w:rPr>
      </w:pPr>
    </w:p>
    <w:p w:rsidR="00721BF1" w:rsidRDefault="00721BF1" w:rsidP="00734BF6">
      <w:pPr>
        <w:pStyle w:val="NoSpacing"/>
        <w:numPr>
          <w:ilvl w:val="0"/>
          <w:numId w:val="2"/>
        </w:numPr>
        <w:ind w:left="0" w:firstLine="1440"/>
        <w:rPr>
          <w:rStyle w:val="CharacterStyle1"/>
          <w:sz w:val="24"/>
          <w:szCs w:val="21"/>
        </w:rPr>
      </w:pPr>
      <w:r w:rsidRPr="00057334">
        <w:rPr>
          <w:rStyle w:val="CharacterStyle1"/>
          <w:sz w:val="24"/>
          <w:szCs w:val="21"/>
        </w:rPr>
        <w:t xml:space="preserve">The program for mechanization in effect since 1931 has developed under </w:t>
      </w:r>
      <w:r w:rsidRPr="00057334">
        <w:rPr>
          <w:rStyle w:val="CharacterStyle1"/>
          <w:sz w:val="24"/>
          <w:szCs w:val="20"/>
        </w:rPr>
        <w:t xml:space="preserve">the </w:t>
      </w:r>
      <w:r w:rsidRPr="00057334">
        <w:rPr>
          <w:rStyle w:val="CharacterStyle1"/>
          <w:sz w:val="24"/>
          <w:szCs w:val="21"/>
        </w:rPr>
        <w:t xml:space="preserve">broad policy that "every part of the Army will adopt mechanization and motorization as far as practicable and desirable". </w:t>
      </w:r>
      <w:r w:rsidRPr="00057334">
        <w:rPr>
          <w:rStyle w:val="CharacterStyle1"/>
          <w:sz w:val="24"/>
          <w:szCs w:val="20"/>
        </w:rPr>
        <w:t xml:space="preserve">The </w:t>
      </w:r>
      <w:r w:rsidR="006625B5">
        <w:rPr>
          <w:rStyle w:val="CharacterStyle1"/>
          <w:sz w:val="24"/>
          <w:szCs w:val="20"/>
        </w:rPr>
        <w:t>a</w:t>
      </w:r>
      <w:r w:rsidRPr="00057334">
        <w:rPr>
          <w:rStyle w:val="CharacterStyle1"/>
          <w:sz w:val="24"/>
          <w:szCs w:val="20"/>
        </w:rPr>
        <w:t xml:space="preserve">pplication of </w:t>
      </w:r>
      <w:r w:rsidR="00734BF6">
        <w:rPr>
          <w:rStyle w:val="CharacterStyle1"/>
          <w:sz w:val="24"/>
          <w:szCs w:val="21"/>
        </w:rPr>
        <w:t>this policy has gi</w:t>
      </w:r>
      <w:r w:rsidRPr="00057334">
        <w:rPr>
          <w:rStyle w:val="CharacterStyle1"/>
          <w:sz w:val="24"/>
          <w:szCs w:val="21"/>
        </w:rPr>
        <w:t xml:space="preserve">ven </w:t>
      </w:r>
      <w:r w:rsidR="00734BF6" w:rsidRPr="00057334">
        <w:rPr>
          <w:rStyle w:val="CharacterStyle1"/>
          <w:sz w:val="24"/>
          <w:szCs w:val="21"/>
        </w:rPr>
        <w:t>considerable</w:t>
      </w:r>
      <w:r w:rsidR="00734BF6">
        <w:rPr>
          <w:rStyle w:val="CharacterStyle1"/>
          <w:sz w:val="24"/>
          <w:szCs w:val="21"/>
        </w:rPr>
        <w:t xml:space="preserve"> impetus to mechan</w:t>
      </w:r>
      <w:r w:rsidRPr="00057334">
        <w:rPr>
          <w:rStyle w:val="CharacterStyle1"/>
          <w:sz w:val="24"/>
          <w:szCs w:val="21"/>
        </w:rPr>
        <w:t>ization and has resulted in experience extremely valuable in its future development.</w:t>
      </w:r>
    </w:p>
    <w:p w:rsidR="00734BF6" w:rsidRDefault="00734BF6" w:rsidP="00734BF6">
      <w:pPr>
        <w:pStyle w:val="NoSpacing"/>
        <w:ind w:left="1440"/>
        <w:rPr>
          <w:rStyle w:val="CharacterStyle1"/>
          <w:sz w:val="24"/>
          <w:szCs w:val="21"/>
        </w:rPr>
      </w:pPr>
    </w:p>
    <w:p w:rsidR="00734BF6" w:rsidRDefault="00734BF6" w:rsidP="00734BF6">
      <w:pPr>
        <w:pStyle w:val="NoSpacing"/>
        <w:numPr>
          <w:ilvl w:val="0"/>
          <w:numId w:val="2"/>
        </w:numPr>
        <w:ind w:left="0" w:firstLine="1440"/>
        <w:rPr>
          <w:rStyle w:val="CharacterStyle1"/>
          <w:sz w:val="24"/>
          <w:szCs w:val="21"/>
        </w:rPr>
      </w:pPr>
      <w:r>
        <w:rPr>
          <w:rStyle w:val="CharacterStyle1"/>
          <w:sz w:val="24"/>
          <w:szCs w:val="21"/>
        </w:rPr>
        <w:t>M</w:t>
      </w:r>
      <w:r w:rsidRPr="00057334">
        <w:rPr>
          <w:rStyle w:val="CharacterStyle1"/>
          <w:sz w:val="24"/>
          <w:szCs w:val="21"/>
        </w:rPr>
        <w:t>echanization is not a n</w:t>
      </w:r>
      <w:r w:rsidR="006459B7">
        <w:rPr>
          <w:rStyle w:val="CharacterStyle1"/>
          <w:sz w:val="24"/>
          <w:szCs w:val="21"/>
        </w:rPr>
        <w:t>e</w:t>
      </w:r>
      <w:r w:rsidRPr="00057334">
        <w:rPr>
          <w:rStyle w:val="CharacterStyle1"/>
          <w:sz w:val="24"/>
          <w:szCs w:val="21"/>
        </w:rPr>
        <w:t xml:space="preserve">w arm of the service; rather it is a </w:t>
      </w:r>
      <w:r>
        <w:rPr>
          <w:rStyle w:val="CharacterStyle1"/>
          <w:sz w:val="24"/>
          <w:szCs w:val="21"/>
        </w:rPr>
        <w:t>ne</w:t>
      </w:r>
      <w:r w:rsidRPr="00057334">
        <w:rPr>
          <w:rStyle w:val="CharacterStyle1"/>
          <w:sz w:val="24"/>
          <w:szCs w:val="21"/>
        </w:rPr>
        <w:t xml:space="preserve">w weapon for </w:t>
      </w:r>
      <w:r w:rsidRPr="00057334">
        <w:rPr>
          <w:rStyle w:val="CharacterStyle1"/>
          <w:sz w:val="24"/>
          <w:szCs w:val="20"/>
        </w:rPr>
        <w:t xml:space="preserve">assisting combatant arms in accomplishment of their </w:t>
      </w:r>
      <w:r w:rsidRPr="00057334">
        <w:rPr>
          <w:rStyle w:val="CharacterStyle1"/>
          <w:sz w:val="24"/>
          <w:szCs w:val="21"/>
        </w:rPr>
        <w:t xml:space="preserve">mission. Recent operations abroad have shown that the combatant arms </w:t>
      </w:r>
      <w:r w:rsidRPr="00057334">
        <w:rPr>
          <w:rStyle w:val="CharacterStyle1"/>
          <w:sz w:val="24"/>
          <w:szCs w:val="20"/>
        </w:rPr>
        <w:t xml:space="preserve">will fight in their traditional roles, and </w:t>
      </w:r>
      <w:r w:rsidRPr="00057334">
        <w:rPr>
          <w:rStyle w:val="CharacterStyle1"/>
          <w:sz w:val="24"/>
          <w:szCs w:val="21"/>
        </w:rPr>
        <w:t xml:space="preserve">experience has shown that the combined employment of all arms is still essential to success. </w:t>
      </w:r>
      <w:r w:rsidRPr="00057334">
        <w:rPr>
          <w:rStyle w:val="CharacterStyle1"/>
          <w:sz w:val="24"/>
          <w:szCs w:val="20"/>
        </w:rPr>
        <w:t xml:space="preserve">Domination of the </w:t>
      </w:r>
      <w:r w:rsidRPr="00057334">
        <w:rPr>
          <w:rStyle w:val="CharacterStyle1"/>
          <w:sz w:val="24"/>
          <w:szCs w:val="21"/>
        </w:rPr>
        <w:t>battlefield by any one type of weapon or arm has not thus far materialized.</w:t>
      </w:r>
    </w:p>
    <w:p w:rsidR="00734BF6" w:rsidRDefault="00734BF6" w:rsidP="00734BF6">
      <w:pPr>
        <w:pStyle w:val="ListParagraph"/>
        <w:rPr>
          <w:rStyle w:val="CharacterStyle1"/>
          <w:sz w:val="24"/>
          <w:szCs w:val="21"/>
        </w:rPr>
      </w:pPr>
    </w:p>
    <w:p w:rsidR="00734BF6" w:rsidRDefault="00734BF6" w:rsidP="00734BF6">
      <w:pPr>
        <w:pStyle w:val="NoSpacing"/>
        <w:numPr>
          <w:ilvl w:val="0"/>
          <w:numId w:val="2"/>
        </w:numPr>
        <w:ind w:left="0" w:firstLine="1440"/>
        <w:rPr>
          <w:rStyle w:val="CharacterStyle1"/>
          <w:sz w:val="24"/>
          <w:szCs w:val="20"/>
        </w:rPr>
      </w:pPr>
      <w:r w:rsidRPr="00057334">
        <w:rPr>
          <w:rStyle w:val="CharacterStyle1"/>
          <w:sz w:val="24"/>
          <w:szCs w:val="20"/>
        </w:rPr>
        <w:t>It is</w:t>
      </w:r>
      <w:r>
        <w:rPr>
          <w:rStyle w:val="CharacterStyle1"/>
          <w:sz w:val="24"/>
          <w:szCs w:val="20"/>
        </w:rPr>
        <w:t xml:space="preserve"> believed that the time has come</w:t>
      </w:r>
      <w:r w:rsidRPr="00057334">
        <w:rPr>
          <w:rStyle w:val="CharacterStyle1"/>
          <w:sz w:val="24"/>
          <w:szCs w:val="20"/>
        </w:rPr>
        <w:t xml:space="preserve"> to modify the policy </w:t>
      </w:r>
      <w:r w:rsidRPr="00057334">
        <w:rPr>
          <w:rStyle w:val="CharacterStyle1"/>
          <w:sz w:val="24"/>
          <w:szCs w:val="21"/>
        </w:rPr>
        <w:t xml:space="preserve">governing </w:t>
      </w:r>
      <w:r>
        <w:rPr>
          <w:rStyle w:val="CharacterStyle1"/>
          <w:sz w:val="24"/>
          <w:szCs w:val="21"/>
        </w:rPr>
        <w:t>f</w:t>
      </w:r>
      <w:r w:rsidRPr="00057334">
        <w:rPr>
          <w:rStyle w:val="CharacterStyle1"/>
          <w:sz w:val="24"/>
          <w:szCs w:val="21"/>
        </w:rPr>
        <w:t xml:space="preserve">urther </w:t>
      </w:r>
      <w:r w:rsidRPr="00057334">
        <w:rPr>
          <w:rStyle w:val="CharacterStyle1"/>
          <w:sz w:val="24"/>
          <w:szCs w:val="20"/>
        </w:rPr>
        <w:t xml:space="preserve">experimentation in </w:t>
      </w:r>
      <w:r w:rsidRPr="00057334">
        <w:rPr>
          <w:rStyle w:val="CharacterStyle1"/>
          <w:sz w:val="24"/>
          <w:szCs w:val="21"/>
        </w:rPr>
        <w:t xml:space="preserve">extending </w:t>
      </w:r>
      <w:r w:rsidRPr="00057334">
        <w:rPr>
          <w:rStyle w:val="CharacterStyle1"/>
          <w:sz w:val="24"/>
          <w:szCs w:val="20"/>
        </w:rPr>
        <w:t xml:space="preserve">mechanization </w:t>
      </w:r>
      <w:r w:rsidRPr="00057334">
        <w:rPr>
          <w:rStyle w:val="CharacterStyle1"/>
          <w:sz w:val="24"/>
          <w:szCs w:val="21"/>
        </w:rPr>
        <w:t>through</w:t>
      </w:r>
      <w:r w:rsidRPr="00057334">
        <w:rPr>
          <w:rStyle w:val="CharacterStyle1"/>
          <w:sz w:val="24"/>
          <w:szCs w:val="21"/>
        </w:rPr>
        <w:softHyphen/>
        <w:t xml:space="preserve">out the Army. Hereafter, </w:t>
      </w:r>
      <w:r>
        <w:rPr>
          <w:rStyle w:val="CharacterStyle1"/>
          <w:sz w:val="24"/>
          <w:szCs w:val="21"/>
        </w:rPr>
        <w:t>m</w:t>
      </w:r>
      <w:r w:rsidRPr="00057334">
        <w:rPr>
          <w:rStyle w:val="CharacterStyle1"/>
          <w:sz w:val="24"/>
          <w:szCs w:val="21"/>
        </w:rPr>
        <w:t>echanization will be ap</w:t>
      </w:r>
      <w:r>
        <w:rPr>
          <w:rStyle w:val="CharacterStyle1"/>
          <w:sz w:val="24"/>
          <w:szCs w:val="21"/>
        </w:rPr>
        <w:t>p</w:t>
      </w:r>
      <w:r w:rsidRPr="00057334">
        <w:rPr>
          <w:rStyle w:val="CharacterStyle1"/>
          <w:sz w:val="24"/>
          <w:szCs w:val="21"/>
        </w:rPr>
        <w:t xml:space="preserve">lied to certain </w:t>
      </w:r>
      <w:r w:rsidRPr="00057334">
        <w:rPr>
          <w:rStyle w:val="CharacterStyle1"/>
          <w:sz w:val="24"/>
          <w:szCs w:val="20"/>
        </w:rPr>
        <w:t xml:space="preserve">cavalry and infantry units to the extent </w:t>
      </w:r>
      <w:r w:rsidRPr="00057334">
        <w:rPr>
          <w:rStyle w:val="CharacterStyle1"/>
          <w:sz w:val="24"/>
          <w:szCs w:val="21"/>
        </w:rPr>
        <w:t xml:space="preserve">necessary to enable these arms better to carry out their prescribed tactical functions. This will not </w:t>
      </w:r>
      <w:r w:rsidRPr="00057334">
        <w:rPr>
          <w:rStyle w:val="CharacterStyle1"/>
          <w:sz w:val="24"/>
          <w:szCs w:val="20"/>
        </w:rPr>
        <w:t xml:space="preserve">be construed as excluding further development of </w:t>
      </w:r>
      <w:r w:rsidRPr="00057334">
        <w:rPr>
          <w:rStyle w:val="CharacterStyle1"/>
          <w:sz w:val="24"/>
          <w:szCs w:val="21"/>
        </w:rPr>
        <w:t xml:space="preserve">other mechanized </w:t>
      </w:r>
      <w:r w:rsidRPr="00057334">
        <w:rPr>
          <w:rStyle w:val="CharacterStyle1"/>
          <w:sz w:val="24"/>
          <w:szCs w:val="20"/>
        </w:rPr>
        <w:t>materiel needed as an organic part of larger mechanized units.</w:t>
      </w:r>
    </w:p>
    <w:p w:rsidR="00734BF6" w:rsidRDefault="00734BF6" w:rsidP="00734BF6">
      <w:pPr>
        <w:pStyle w:val="ListParagraph"/>
        <w:rPr>
          <w:rStyle w:val="CharacterStyle1"/>
          <w:sz w:val="24"/>
          <w:szCs w:val="20"/>
        </w:rPr>
      </w:pPr>
    </w:p>
    <w:p w:rsidR="00721BF1" w:rsidRPr="00734BF6" w:rsidRDefault="00734BF6" w:rsidP="00057334">
      <w:pPr>
        <w:pStyle w:val="NoSpacing"/>
        <w:numPr>
          <w:ilvl w:val="0"/>
          <w:numId w:val="2"/>
        </w:numPr>
        <w:ind w:left="0" w:firstLine="1440"/>
        <w:rPr>
          <w:rStyle w:val="CharacterStyle1"/>
          <w:sz w:val="24"/>
          <w:szCs w:val="21"/>
        </w:rPr>
      </w:pPr>
      <w:r w:rsidRPr="00057334">
        <w:rPr>
          <w:rStyle w:val="CharacterStyle1"/>
          <w:sz w:val="24"/>
          <w:szCs w:val="20"/>
        </w:rPr>
        <w:t xml:space="preserve">The special value of cavalry lies in its mobility and its ability to displace its fire power </w:t>
      </w:r>
      <w:r w:rsidRPr="00057334">
        <w:rPr>
          <w:rStyle w:val="CharacterStyle1"/>
          <w:sz w:val="24"/>
          <w:szCs w:val="21"/>
        </w:rPr>
        <w:t xml:space="preserve">quickly from one locality to another. </w:t>
      </w:r>
      <w:r w:rsidRPr="00057334">
        <w:rPr>
          <w:rStyle w:val="CharacterStyle1"/>
          <w:sz w:val="24"/>
          <w:szCs w:val="19"/>
        </w:rPr>
        <w:t xml:space="preserve">It </w:t>
      </w:r>
      <w:r w:rsidRPr="00057334">
        <w:rPr>
          <w:rStyle w:val="CharacterStyle1"/>
          <w:sz w:val="24"/>
          <w:szCs w:val="21"/>
        </w:rPr>
        <w:t xml:space="preserve">finds its most effective </w:t>
      </w:r>
      <w:r>
        <w:rPr>
          <w:rStyle w:val="CharacterStyle1"/>
          <w:sz w:val="24"/>
          <w:szCs w:val="21"/>
        </w:rPr>
        <w:t>e</w:t>
      </w:r>
      <w:r w:rsidRPr="00057334">
        <w:rPr>
          <w:rStyle w:val="CharacterStyle1"/>
          <w:sz w:val="24"/>
          <w:szCs w:val="21"/>
        </w:rPr>
        <w:t xml:space="preserve">mployment under conditions which permit fullest use of its mobility. Mechanization for cavalry has, therefore, developed along lines </w:t>
      </w:r>
      <w:r>
        <w:rPr>
          <w:rStyle w:val="CharacterStyle1"/>
          <w:sz w:val="24"/>
          <w:szCs w:val="21"/>
        </w:rPr>
        <w:t>w</w:t>
      </w:r>
      <w:r w:rsidRPr="00057334">
        <w:rPr>
          <w:rStyle w:val="CharacterStyle1"/>
          <w:sz w:val="24"/>
          <w:szCs w:val="21"/>
        </w:rPr>
        <w:t>hich increase its mobility, fighting</w:t>
      </w:r>
      <w:r w:rsidR="006F5ABB">
        <w:rPr>
          <w:rStyle w:val="CharacterStyle1"/>
          <w:sz w:val="24"/>
          <w:szCs w:val="21"/>
        </w:rPr>
        <w:t xml:space="preserve"> power</w:t>
      </w:r>
      <w:bookmarkStart w:id="0" w:name="_GoBack"/>
      <w:bookmarkEnd w:id="0"/>
      <w:r w:rsidRPr="00057334">
        <w:rPr>
          <w:rStyle w:val="CharacterStyle1"/>
          <w:sz w:val="24"/>
          <w:szCs w:val="21"/>
        </w:rPr>
        <w:t xml:space="preserve"> and </w:t>
      </w:r>
      <w:r w:rsidRPr="00057334">
        <w:rPr>
          <w:rStyle w:val="CharacterStyle1"/>
          <w:sz w:val="24"/>
          <w:szCs w:val="20"/>
        </w:rPr>
        <w:t>radiu</w:t>
      </w:r>
      <w:r>
        <w:rPr>
          <w:rStyle w:val="CharacterStyle1"/>
          <w:sz w:val="24"/>
          <w:szCs w:val="20"/>
        </w:rPr>
        <w:t xml:space="preserve">s of action, adding a strategic </w:t>
      </w:r>
      <w:r w:rsidRPr="00057334">
        <w:rPr>
          <w:rStyle w:val="CharacterStyle1"/>
          <w:sz w:val="24"/>
          <w:szCs w:val="21"/>
        </w:rPr>
        <w:t xml:space="preserve">mobility </w:t>
      </w:r>
      <w:r w:rsidRPr="00057334">
        <w:rPr>
          <w:rStyle w:val="CharacterStyle1"/>
          <w:sz w:val="24"/>
          <w:szCs w:val="20"/>
        </w:rPr>
        <w:t>far beyond that of horse cavalry alone.</w:t>
      </w:r>
    </w:p>
    <w:p w:rsidR="00661A10" w:rsidRDefault="00734BF6" w:rsidP="007D207F">
      <w:pPr>
        <w:pStyle w:val="NoSpacing"/>
        <w:ind w:firstLine="1440"/>
        <w:rPr>
          <w:rStyle w:val="CharacterStyle1"/>
          <w:sz w:val="24"/>
          <w:szCs w:val="20"/>
        </w:rPr>
      </w:pPr>
      <w:r w:rsidRPr="00D60C9D">
        <w:rPr>
          <w:rStyle w:val="CharacterStyle1"/>
          <w:sz w:val="24"/>
          <w:szCs w:val="20"/>
        </w:rPr>
        <w:lastRenderedPageBreak/>
        <w:t xml:space="preserve">For distant strategic employment in cavalry missions and for exploitation of a success, there will be required a self-contained </w:t>
      </w:r>
      <w:r w:rsidR="00661A10">
        <w:rPr>
          <w:rStyle w:val="CharacterStyle1"/>
          <w:sz w:val="24"/>
          <w:szCs w:val="20"/>
        </w:rPr>
        <w:t>mec</w:t>
      </w:r>
      <w:r w:rsidRPr="00D60C9D">
        <w:rPr>
          <w:rStyle w:val="CharacterStyle1"/>
          <w:sz w:val="24"/>
          <w:szCs w:val="20"/>
        </w:rPr>
        <w:t>hanized force, capable of independent action, in which the scout car and the combat car constitute the principal mechanized elements.</w:t>
      </w:r>
      <w:r w:rsidR="00661A10">
        <w:rPr>
          <w:rStyle w:val="CharacterStyle1"/>
          <w:sz w:val="24"/>
          <w:szCs w:val="20"/>
        </w:rPr>
        <w:t xml:space="preserve"> </w:t>
      </w:r>
      <w:r w:rsidRPr="00D60C9D">
        <w:rPr>
          <w:rStyle w:val="CharacterStyle1"/>
          <w:sz w:val="24"/>
          <w:szCs w:val="20"/>
        </w:rPr>
        <w:t>These elements are organized into reconnaissance, support and assault echelons. Any marked increase in the armor and armament of these vehicles will curtail their employment on cavalry missions.</w:t>
      </w:r>
    </w:p>
    <w:p w:rsidR="00661A10" w:rsidRDefault="00661A10" w:rsidP="00661A10">
      <w:pPr>
        <w:pStyle w:val="NoSpacing"/>
        <w:ind w:firstLine="2160"/>
        <w:rPr>
          <w:rStyle w:val="CharacterStyle1"/>
          <w:sz w:val="24"/>
          <w:szCs w:val="20"/>
        </w:rPr>
      </w:pPr>
    </w:p>
    <w:p w:rsidR="00734BF6" w:rsidRDefault="00734BF6" w:rsidP="00661A10">
      <w:pPr>
        <w:pStyle w:val="NoSpacing"/>
        <w:numPr>
          <w:ilvl w:val="0"/>
          <w:numId w:val="2"/>
        </w:numPr>
        <w:ind w:left="0" w:firstLine="1440"/>
        <w:rPr>
          <w:rStyle w:val="CharacterStyle1"/>
          <w:sz w:val="24"/>
          <w:szCs w:val="20"/>
        </w:rPr>
      </w:pPr>
      <w:r w:rsidRPr="00D60C9D">
        <w:rPr>
          <w:rStyle w:val="CharacterStyle1"/>
          <w:sz w:val="24"/>
          <w:szCs w:val="20"/>
        </w:rPr>
        <w:t>The basic principles underlying the employment of mechanized cavalry are movement, surprise and the objective. If properly supported by aviation, artillery and antimechanized weapons, mechanized cavalry</w:t>
      </w:r>
      <w:r w:rsidR="00661A10">
        <w:rPr>
          <w:rStyle w:val="CharacterStyle1"/>
          <w:sz w:val="24"/>
          <w:szCs w:val="20"/>
        </w:rPr>
        <w:t xml:space="preserve"> </w:t>
      </w:r>
      <w:r w:rsidRPr="00661A10">
        <w:rPr>
          <w:rStyle w:val="CharacterStyle1"/>
          <w:sz w:val="24"/>
          <w:szCs w:val="20"/>
        </w:rPr>
        <w:t>can gain an objective but it cannot hold such objective for a prolonged period without the support of in</w:t>
      </w:r>
      <w:r w:rsidR="00661A10">
        <w:rPr>
          <w:rStyle w:val="CharacterStyle1"/>
          <w:sz w:val="24"/>
          <w:szCs w:val="20"/>
        </w:rPr>
        <w:t>fantry or horsed cavalry. The em</w:t>
      </w:r>
      <w:r w:rsidRPr="00661A10">
        <w:rPr>
          <w:rStyle w:val="CharacterStyle1"/>
          <w:sz w:val="24"/>
          <w:szCs w:val="20"/>
        </w:rPr>
        <w:t>ployment of mechanized cavalry on defensive missions should be limited to neces</w:t>
      </w:r>
      <w:r w:rsidRPr="00661A10">
        <w:rPr>
          <w:rStyle w:val="CharacterStyle1"/>
          <w:sz w:val="24"/>
          <w:szCs w:val="20"/>
        </w:rPr>
        <w:softHyphen/>
        <w:t>sity and its relief from such defensive role should be effected at the earliest opportunity.</w:t>
      </w:r>
    </w:p>
    <w:p w:rsidR="00661A10" w:rsidRPr="00661A10" w:rsidRDefault="00661A10" w:rsidP="00661A10">
      <w:pPr>
        <w:pStyle w:val="NoSpacing"/>
        <w:ind w:left="1440"/>
        <w:rPr>
          <w:rStyle w:val="CharacterStyle1"/>
          <w:sz w:val="24"/>
          <w:szCs w:val="20"/>
        </w:rPr>
      </w:pPr>
    </w:p>
    <w:p w:rsidR="00734BF6" w:rsidRPr="00D60C9D" w:rsidRDefault="00734BF6" w:rsidP="00661A10">
      <w:pPr>
        <w:pStyle w:val="NoSpacing"/>
        <w:ind w:firstLine="1440"/>
        <w:rPr>
          <w:rStyle w:val="CharacterStyle1"/>
          <w:sz w:val="24"/>
          <w:szCs w:val="20"/>
        </w:rPr>
      </w:pPr>
      <w:r w:rsidRPr="00D60C9D">
        <w:rPr>
          <w:rStyle w:val="CharacterStyle1"/>
          <w:sz w:val="24"/>
          <w:szCs w:val="20"/>
        </w:rPr>
        <w:t xml:space="preserve">Mechanized cavalry finds its principal role in </w:t>
      </w:r>
      <w:r w:rsidR="00661A10" w:rsidRPr="00D60C9D">
        <w:rPr>
          <w:rStyle w:val="CharacterStyle1"/>
          <w:sz w:val="24"/>
          <w:szCs w:val="20"/>
        </w:rPr>
        <w:t>employment</w:t>
      </w:r>
      <w:r w:rsidRPr="00D60C9D">
        <w:rPr>
          <w:rStyle w:val="CharacterStyle1"/>
          <w:sz w:val="24"/>
          <w:szCs w:val="20"/>
        </w:rPr>
        <w:t xml:space="preserve"> on </w:t>
      </w:r>
      <w:r w:rsidR="00661A10">
        <w:rPr>
          <w:rStyle w:val="CharacterStyle1"/>
          <w:sz w:val="24"/>
          <w:szCs w:val="20"/>
        </w:rPr>
        <w:t>strategic</w:t>
      </w:r>
      <w:r w:rsidRPr="00D60C9D">
        <w:rPr>
          <w:rStyle w:val="CharacterStyle1"/>
          <w:sz w:val="24"/>
          <w:szCs w:val="20"/>
        </w:rPr>
        <w:t xml:space="preserve"> missions. The great value of mechanized cavalry lies</w:t>
      </w:r>
      <w:r w:rsidR="00661A10">
        <w:rPr>
          <w:rStyle w:val="CharacterStyle1"/>
          <w:sz w:val="24"/>
          <w:szCs w:val="20"/>
        </w:rPr>
        <w:t xml:space="preserve"> </w:t>
      </w:r>
      <w:r w:rsidRPr="00D60C9D">
        <w:rPr>
          <w:rStyle w:val="CharacterStyle1"/>
          <w:sz w:val="24"/>
          <w:szCs w:val="20"/>
        </w:rPr>
        <w:t>in its ability, if properly employed, to conduct a distant reconnais</w:t>
      </w:r>
      <w:r w:rsidRPr="00D60C9D">
        <w:rPr>
          <w:rStyle w:val="CharacterStyle1"/>
          <w:sz w:val="24"/>
          <w:szCs w:val="20"/>
        </w:rPr>
        <w:softHyphen/>
        <w:t>sance and to create an initial success in a critical zone of the theater of operations, which will form a basis for further action or exploitation by the hi</w:t>
      </w:r>
      <w:r w:rsidR="00661A10">
        <w:rPr>
          <w:rStyle w:val="CharacterStyle1"/>
          <w:sz w:val="24"/>
          <w:szCs w:val="20"/>
        </w:rPr>
        <w:t>gher comm</w:t>
      </w:r>
      <w:r w:rsidRPr="00D60C9D">
        <w:rPr>
          <w:rStyle w:val="CharacterStyle1"/>
          <w:sz w:val="24"/>
          <w:szCs w:val="20"/>
        </w:rPr>
        <w:t>ander. Mechanized cavalry is, however, very sensitive to obstacles and conditions of terrain, to hostile gun</w:t>
      </w:r>
      <w:r w:rsidRPr="00D60C9D">
        <w:rPr>
          <w:rStyle w:val="CharacterStyle1"/>
          <w:sz w:val="24"/>
          <w:szCs w:val="20"/>
        </w:rPr>
        <w:softHyphen/>
        <w:t>fire and to attack by bombardment aviation. To have reasonable protec</w:t>
      </w:r>
      <w:r w:rsidRPr="00D60C9D">
        <w:rPr>
          <w:rStyle w:val="CharacterStyle1"/>
          <w:sz w:val="24"/>
          <w:szCs w:val="20"/>
        </w:rPr>
        <w:softHyphen/>
        <w:t xml:space="preserve">tion against these interfering factors, mechanized cavalry requires a </w:t>
      </w:r>
      <w:r w:rsidR="00661A10">
        <w:rPr>
          <w:rStyle w:val="CharacterStyle1"/>
          <w:sz w:val="24"/>
          <w:szCs w:val="20"/>
        </w:rPr>
        <w:t>well-</w:t>
      </w:r>
      <w:r w:rsidRPr="00D60C9D">
        <w:rPr>
          <w:rStyle w:val="CharacterStyle1"/>
          <w:sz w:val="24"/>
          <w:szCs w:val="20"/>
        </w:rPr>
        <w:t>organized mobile reconnaissance, both air and ground, which will give it timely information of the enemy, as well as knowledge of the obstacles confronting it and of the most favorable terrain for develop</w:t>
      </w:r>
      <w:r w:rsidRPr="00D60C9D">
        <w:rPr>
          <w:rStyle w:val="CharacterStyle1"/>
          <w:sz w:val="24"/>
          <w:szCs w:val="20"/>
        </w:rPr>
        <w:softHyphen/>
        <w:t>ment and attack.</w:t>
      </w:r>
    </w:p>
    <w:p w:rsidR="00661A10" w:rsidRDefault="00661A10" w:rsidP="00661A10">
      <w:pPr>
        <w:pStyle w:val="NoSpacing"/>
        <w:ind w:firstLine="1440"/>
        <w:rPr>
          <w:rStyle w:val="CharacterStyle1"/>
          <w:sz w:val="24"/>
          <w:szCs w:val="20"/>
        </w:rPr>
      </w:pPr>
    </w:p>
    <w:p w:rsidR="00734BF6" w:rsidRDefault="00734BF6" w:rsidP="00661A10">
      <w:pPr>
        <w:pStyle w:val="NoSpacing"/>
        <w:ind w:firstLine="1440"/>
        <w:rPr>
          <w:rStyle w:val="CharacterStyle1"/>
          <w:sz w:val="24"/>
          <w:szCs w:val="20"/>
        </w:rPr>
      </w:pPr>
      <w:r w:rsidRPr="00D60C9D">
        <w:rPr>
          <w:rStyle w:val="CharacterStyle1"/>
          <w:sz w:val="24"/>
          <w:szCs w:val="20"/>
        </w:rPr>
        <w:t>Mechanized cavalry also finds special application in pursuit and delaying action. Due to its great mobility and automatic fire power, mechanized cavalry is able to operate on a broad front, to beat the enemy to defiles and other critical localities, to carry out destructions on the enemy's routes of advance or retreat, to strike the enemy in f</w:t>
      </w:r>
      <w:r w:rsidR="00661A10">
        <w:rPr>
          <w:rStyle w:val="CharacterStyle1"/>
          <w:sz w:val="24"/>
          <w:szCs w:val="20"/>
        </w:rPr>
        <w:t>lank</w:t>
      </w:r>
      <w:r w:rsidRPr="00D60C9D">
        <w:rPr>
          <w:rStyle w:val="CharacterStyle1"/>
          <w:sz w:val="24"/>
          <w:szCs w:val="20"/>
        </w:rPr>
        <w:t xml:space="preserve"> or rear, or to deliver repeated attacks against his </w:t>
      </w:r>
      <w:r w:rsidR="00661A10">
        <w:rPr>
          <w:rStyle w:val="CharacterStyle1"/>
          <w:sz w:val="24"/>
          <w:szCs w:val="20"/>
        </w:rPr>
        <w:t>flank</w:t>
      </w:r>
      <w:r w:rsidRPr="00D60C9D">
        <w:rPr>
          <w:rStyle w:val="CharacterStyle1"/>
          <w:sz w:val="24"/>
          <w:szCs w:val="20"/>
        </w:rPr>
        <w:t>s.</w:t>
      </w:r>
    </w:p>
    <w:p w:rsidR="00661A10" w:rsidRPr="00D60C9D" w:rsidRDefault="00661A10" w:rsidP="00661A10">
      <w:pPr>
        <w:pStyle w:val="NoSpacing"/>
        <w:ind w:firstLine="1440"/>
        <w:rPr>
          <w:rStyle w:val="CharacterStyle1"/>
          <w:sz w:val="24"/>
          <w:szCs w:val="20"/>
        </w:rPr>
      </w:pPr>
    </w:p>
    <w:p w:rsidR="00734BF6" w:rsidRPr="00D60C9D" w:rsidRDefault="00734BF6" w:rsidP="00661A10">
      <w:pPr>
        <w:pStyle w:val="NoSpacing"/>
        <w:ind w:firstLine="1440"/>
        <w:rPr>
          <w:rStyle w:val="CharacterStyle1"/>
          <w:sz w:val="24"/>
          <w:szCs w:val="20"/>
        </w:rPr>
      </w:pPr>
      <w:r w:rsidRPr="00D60C9D">
        <w:rPr>
          <w:rStyle w:val="CharacterStyle1"/>
          <w:sz w:val="24"/>
          <w:szCs w:val="20"/>
        </w:rPr>
        <w:t xml:space="preserve">Mechanized cavalry is especially adapted to </w:t>
      </w:r>
      <w:r w:rsidRPr="00D60C9D">
        <w:rPr>
          <w:rStyle w:val="CharacterStyle1"/>
          <w:sz w:val="24"/>
          <w:szCs w:val="21"/>
        </w:rPr>
        <w:t xml:space="preserve">use </w:t>
      </w:r>
      <w:r w:rsidRPr="00D60C9D">
        <w:rPr>
          <w:rStyle w:val="CharacterStyle1"/>
          <w:sz w:val="24"/>
          <w:szCs w:val="20"/>
        </w:rPr>
        <w:t>in an envelopment or turning movement, and in the exploitation of a break</w:t>
      </w:r>
      <w:r w:rsidRPr="00D60C9D">
        <w:rPr>
          <w:rStyle w:val="CharacterStyle1"/>
          <w:sz w:val="24"/>
          <w:szCs w:val="20"/>
        </w:rPr>
        <w:softHyphen/>
        <w:t>through. In such operations the most important factor to be considered is the terrain which must be favorable for mechanized vehicles. Such terrain may already be secured or it may first h</w:t>
      </w:r>
      <w:r w:rsidR="00661A10">
        <w:rPr>
          <w:rStyle w:val="CharacterStyle1"/>
          <w:sz w:val="24"/>
          <w:szCs w:val="20"/>
        </w:rPr>
        <w:t>a</w:t>
      </w:r>
      <w:r w:rsidRPr="00D60C9D">
        <w:rPr>
          <w:rStyle w:val="CharacterStyle1"/>
          <w:sz w:val="24"/>
          <w:szCs w:val="20"/>
        </w:rPr>
        <w:t>ve to be reconnoitered</w:t>
      </w:r>
      <w:r w:rsidR="00661A10">
        <w:rPr>
          <w:rStyle w:val="CharacterStyle1"/>
          <w:sz w:val="24"/>
          <w:szCs w:val="20"/>
        </w:rPr>
        <w:t xml:space="preserve"> </w:t>
      </w:r>
      <w:r w:rsidRPr="00D60C9D">
        <w:rPr>
          <w:rStyle w:val="CharacterStyle1"/>
          <w:sz w:val="24"/>
          <w:szCs w:val="20"/>
        </w:rPr>
        <w:t xml:space="preserve">and seized. This </w:t>
      </w:r>
      <w:r w:rsidRPr="00D60C9D">
        <w:rPr>
          <w:rStyle w:val="CharacterStyle1"/>
          <w:sz w:val="24"/>
          <w:szCs w:val="21"/>
        </w:rPr>
        <w:t xml:space="preserve">is </w:t>
      </w:r>
      <w:r w:rsidR="00661A10">
        <w:rPr>
          <w:rStyle w:val="CharacterStyle1"/>
          <w:sz w:val="24"/>
          <w:szCs w:val="20"/>
        </w:rPr>
        <w:t>the mission of the reconnaissance e</w:t>
      </w:r>
      <w:r w:rsidRPr="00D60C9D">
        <w:rPr>
          <w:rStyle w:val="CharacterStyle1"/>
          <w:sz w:val="24"/>
          <w:szCs w:val="20"/>
        </w:rPr>
        <w:t>chelon, reinforced,</w:t>
      </w:r>
      <w:r w:rsidR="00661A10">
        <w:rPr>
          <w:rStyle w:val="CharacterStyle1"/>
          <w:sz w:val="24"/>
          <w:szCs w:val="20"/>
        </w:rPr>
        <w:t xml:space="preserve"> </w:t>
      </w:r>
      <w:r w:rsidRPr="00D60C9D">
        <w:rPr>
          <w:rStyle w:val="CharacterStyle1"/>
          <w:sz w:val="24"/>
          <w:szCs w:val="20"/>
        </w:rPr>
        <w:t>if necessary</w:t>
      </w:r>
      <w:r w:rsidR="00661A10">
        <w:rPr>
          <w:rStyle w:val="CharacterStyle1"/>
          <w:sz w:val="24"/>
          <w:szCs w:val="20"/>
        </w:rPr>
        <w:t xml:space="preserve">, by part or all of the supporting echelon. Having </w:t>
      </w:r>
      <w:r w:rsidRPr="00D60C9D">
        <w:rPr>
          <w:rStyle w:val="CharacterStyle1"/>
          <w:sz w:val="24"/>
          <w:szCs w:val="20"/>
        </w:rPr>
        <w:t>secured</w:t>
      </w:r>
      <w:r w:rsidR="00661A10">
        <w:rPr>
          <w:rStyle w:val="CharacterStyle1"/>
          <w:sz w:val="24"/>
          <w:szCs w:val="20"/>
        </w:rPr>
        <w:t xml:space="preserve"> </w:t>
      </w:r>
      <w:r w:rsidRPr="00D60C9D">
        <w:rPr>
          <w:rStyle w:val="CharacterStyle1"/>
          <w:sz w:val="24"/>
          <w:szCs w:val="20"/>
        </w:rPr>
        <w:t>favorable terrain for the development of the</w:t>
      </w:r>
      <w:r w:rsidR="00661A10">
        <w:rPr>
          <w:rStyle w:val="CharacterStyle1"/>
          <w:sz w:val="24"/>
          <w:szCs w:val="20"/>
        </w:rPr>
        <w:t xml:space="preserve"> assault echelon of</w:t>
      </w:r>
      <w:r w:rsidRPr="00D60C9D">
        <w:rPr>
          <w:rStyle w:val="CharacterStyle1"/>
          <w:sz w:val="24"/>
          <w:szCs w:val="20"/>
        </w:rPr>
        <w:t xml:space="preserve"> combat</w:t>
      </w:r>
      <w:r w:rsidR="00661A10">
        <w:rPr>
          <w:rStyle w:val="CharacterStyle1"/>
          <w:sz w:val="24"/>
          <w:szCs w:val="20"/>
        </w:rPr>
        <w:t xml:space="preserve"> </w:t>
      </w:r>
      <w:r w:rsidRPr="00D60C9D">
        <w:rPr>
          <w:rStyle w:val="CharacterStyle1"/>
          <w:sz w:val="24"/>
          <w:szCs w:val="20"/>
        </w:rPr>
        <w:t xml:space="preserve">cars, the support echelon assists </w:t>
      </w:r>
      <w:r w:rsidR="00661A10">
        <w:rPr>
          <w:rStyle w:val="CharacterStyle1"/>
          <w:sz w:val="24"/>
          <w:szCs w:val="20"/>
        </w:rPr>
        <w:t>the attack</w:t>
      </w:r>
      <w:r w:rsidRPr="00D60C9D">
        <w:rPr>
          <w:rStyle w:val="CharacterStyle1"/>
          <w:sz w:val="24"/>
          <w:szCs w:val="20"/>
        </w:rPr>
        <w:t xml:space="preserve"> of </w:t>
      </w:r>
      <w:r w:rsidR="00661A10">
        <w:rPr>
          <w:rStyle w:val="CharacterStyle1"/>
          <w:sz w:val="24"/>
          <w:szCs w:val="20"/>
        </w:rPr>
        <w:t xml:space="preserve">the assault echelon and </w:t>
      </w:r>
      <w:r w:rsidRPr="00D60C9D">
        <w:rPr>
          <w:rStyle w:val="CharacterStyle1"/>
          <w:sz w:val="24"/>
          <w:szCs w:val="20"/>
        </w:rPr>
        <w:t xml:space="preserve">advances to occupy the successive objectives </w:t>
      </w:r>
      <w:r w:rsidR="00661A10">
        <w:rPr>
          <w:rStyle w:val="CharacterStyle1"/>
          <w:sz w:val="24"/>
          <w:szCs w:val="20"/>
        </w:rPr>
        <w:t>captured by</w:t>
      </w:r>
      <w:r w:rsidRPr="00D60C9D">
        <w:rPr>
          <w:rStyle w:val="CharacterStyle1"/>
          <w:sz w:val="24"/>
          <w:szCs w:val="20"/>
        </w:rPr>
        <w:t xml:space="preserve"> </w:t>
      </w:r>
      <w:r w:rsidRPr="00D60C9D">
        <w:rPr>
          <w:rStyle w:val="CharacterStyle1"/>
          <w:sz w:val="24"/>
          <w:szCs w:val="21"/>
        </w:rPr>
        <w:t>the latter.</w:t>
      </w:r>
      <w:r w:rsidR="00661A10">
        <w:rPr>
          <w:rStyle w:val="CharacterStyle1"/>
          <w:sz w:val="24"/>
          <w:szCs w:val="20"/>
        </w:rPr>
        <w:t xml:space="preserve"> </w:t>
      </w:r>
      <w:r w:rsidRPr="00D60C9D">
        <w:rPr>
          <w:rStyle w:val="CharacterStyle1"/>
          <w:sz w:val="24"/>
          <w:szCs w:val="20"/>
        </w:rPr>
        <w:t>The support echelon thus becomes the spring-board from which the assault echelon makes its successive bounds to gain the ultimate objective.</w:t>
      </w:r>
    </w:p>
    <w:p w:rsidR="00734BF6" w:rsidRDefault="00734BF6" w:rsidP="00734BF6">
      <w:pPr>
        <w:pStyle w:val="NoSpacing"/>
        <w:rPr>
          <w:rStyle w:val="CharacterStyle1"/>
          <w:sz w:val="24"/>
          <w:szCs w:val="21"/>
        </w:rPr>
      </w:pPr>
    </w:p>
    <w:p w:rsidR="007D207F" w:rsidRDefault="007D207F" w:rsidP="00734BF6">
      <w:pPr>
        <w:pStyle w:val="NoSpacing"/>
        <w:rPr>
          <w:rStyle w:val="CharacterStyle1"/>
          <w:sz w:val="24"/>
          <w:szCs w:val="21"/>
        </w:rPr>
      </w:pPr>
    </w:p>
    <w:p w:rsidR="007D207F" w:rsidRDefault="007D207F" w:rsidP="007D207F">
      <w:pPr>
        <w:pStyle w:val="NoSpacing"/>
        <w:numPr>
          <w:ilvl w:val="0"/>
          <w:numId w:val="2"/>
        </w:numPr>
        <w:ind w:left="0" w:firstLine="1440"/>
        <w:rPr>
          <w:rStyle w:val="CharacterStyle2"/>
          <w:sz w:val="24"/>
        </w:rPr>
      </w:pPr>
      <w:r w:rsidRPr="007D207F">
        <w:rPr>
          <w:rStyle w:val="CharacterStyle2"/>
          <w:sz w:val="24"/>
        </w:rPr>
        <w:lastRenderedPageBreak/>
        <w:t xml:space="preserve">The infantry is essentially the arm of close combat. This role rather than its armament distinguishes infantry </w:t>
      </w:r>
      <w:r w:rsidR="00CA584C">
        <w:rPr>
          <w:rStyle w:val="CharacterStyle2"/>
          <w:sz w:val="24"/>
        </w:rPr>
        <w:t>as a combatant arm. Mechanization</w:t>
      </w:r>
      <w:r w:rsidRPr="007D207F">
        <w:rPr>
          <w:rStyle w:val="CharacterStyle2"/>
          <w:sz w:val="24"/>
        </w:rPr>
        <w:t xml:space="preserve"> for infantry has developed, therefore, along lines which increase </w:t>
      </w:r>
      <w:r>
        <w:rPr>
          <w:rStyle w:val="CharacterStyle2"/>
          <w:sz w:val="24"/>
        </w:rPr>
        <w:t>its power to engage in close com</w:t>
      </w:r>
      <w:r w:rsidRPr="007D207F">
        <w:rPr>
          <w:rStyle w:val="CharacterStyle2"/>
          <w:sz w:val="24"/>
        </w:rPr>
        <w:t>bat and to overcome strongly organized resistance.</w:t>
      </w:r>
    </w:p>
    <w:p w:rsidR="007D207F" w:rsidRPr="007D207F" w:rsidRDefault="007D207F" w:rsidP="007D207F">
      <w:pPr>
        <w:pStyle w:val="NoSpacing"/>
        <w:ind w:left="1440"/>
        <w:rPr>
          <w:rStyle w:val="CharacterStyle2"/>
          <w:sz w:val="24"/>
        </w:rPr>
      </w:pPr>
    </w:p>
    <w:p w:rsidR="007D207F" w:rsidRDefault="007D207F" w:rsidP="007D207F">
      <w:pPr>
        <w:pStyle w:val="NoSpacing"/>
        <w:ind w:firstLine="1440"/>
        <w:rPr>
          <w:rStyle w:val="CharacterStyle2"/>
          <w:sz w:val="24"/>
        </w:rPr>
      </w:pPr>
      <w:r w:rsidRPr="007D207F">
        <w:rPr>
          <w:rStyle w:val="CharacterStyle2"/>
          <w:sz w:val="24"/>
        </w:rPr>
        <w:t xml:space="preserve">For the cooperative employment with infantry and artillery in the attack of a strong defensive position, tank units may be allotted to large units. The armor protection of these tanks must be sufficient </w:t>
      </w:r>
      <w:r>
        <w:rPr>
          <w:rStyle w:val="CharacterStyle2"/>
          <w:sz w:val="24"/>
        </w:rPr>
        <w:t>(1" to 1.5”</w:t>
      </w:r>
      <w:r w:rsidRPr="007D207F">
        <w:rPr>
          <w:rStyle w:val="CharacterStyle2"/>
          <w:sz w:val="24"/>
        </w:rPr>
        <w:t xml:space="preserve">) to enable them to engage in the infantry zone of combat. However, the tactical mission rather than the armor protection will determine the types to be used. In general two types will be required: (1) a medium tank capable of dealing with hostile antitank weapons and of protecting itself against machine-gun fire in all directions; (2) a light tank capable of attacking hostile machine guns and of working in </w:t>
      </w:r>
      <w:r>
        <w:rPr>
          <w:rStyle w:val="CharacterStyle2"/>
          <w:sz w:val="24"/>
        </w:rPr>
        <w:t>close</w:t>
      </w:r>
      <w:r w:rsidRPr="007D207F">
        <w:rPr>
          <w:rStyle w:val="CharacterStyle2"/>
          <w:sz w:val="24"/>
        </w:rPr>
        <w:t xml:space="preserve"> contact with foot troops over varied terrain.</w:t>
      </w:r>
    </w:p>
    <w:p w:rsidR="007D207F" w:rsidRDefault="007D207F" w:rsidP="007D207F">
      <w:pPr>
        <w:pStyle w:val="NoSpacing"/>
        <w:ind w:firstLine="2160"/>
        <w:rPr>
          <w:rStyle w:val="CharacterStyle2"/>
          <w:sz w:val="24"/>
        </w:rPr>
      </w:pPr>
    </w:p>
    <w:p w:rsidR="007D207F" w:rsidRPr="007D207F" w:rsidRDefault="007D207F" w:rsidP="007D207F">
      <w:pPr>
        <w:pStyle w:val="NoSpacing"/>
        <w:numPr>
          <w:ilvl w:val="0"/>
          <w:numId w:val="2"/>
        </w:numPr>
        <w:ind w:left="0" w:firstLine="1440"/>
        <w:rPr>
          <w:rStyle w:val="CharacterStyle2"/>
          <w:sz w:val="24"/>
        </w:rPr>
      </w:pPr>
      <w:r w:rsidRPr="007D207F">
        <w:rPr>
          <w:rStyle w:val="CharacterStyle2"/>
          <w:sz w:val="24"/>
        </w:rPr>
        <w:t>The following tactical doctrine will govern the employment of tank units:</w:t>
      </w:r>
    </w:p>
    <w:p w:rsidR="007D207F" w:rsidRPr="007D207F" w:rsidRDefault="007D207F" w:rsidP="007D207F">
      <w:pPr>
        <w:pStyle w:val="NoSpacing"/>
        <w:rPr>
          <w:rStyle w:val="CharacterStyle2"/>
          <w:sz w:val="24"/>
        </w:rPr>
      </w:pPr>
    </w:p>
    <w:p w:rsidR="007D207F" w:rsidRDefault="007D207F" w:rsidP="007D207F">
      <w:pPr>
        <w:pStyle w:val="NoSpacing"/>
        <w:ind w:firstLine="1440"/>
        <w:rPr>
          <w:rStyle w:val="CharacterStyle2"/>
          <w:sz w:val="24"/>
        </w:rPr>
      </w:pPr>
      <w:r w:rsidRPr="007D207F">
        <w:rPr>
          <w:rStyle w:val="CharacterStyle1"/>
          <w:sz w:val="24"/>
        </w:rPr>
        <w:t>Tanks are not committed to action until a well-defined objective has been located. Their piece-meal employment is without pur</w:t>
      </w:r>
      <w:r w:rsidRPr="007D207F">
        <w:rPr>
          <w:rStyle w:val="CharacterStyle1"/>
          <w:sz w:val="24"/>
        </w:rPr>
        <w:softHyphen/>
        <w:t xml:space="preserve">pose. In principle, the mass of tanks is engaged on that part of the front where </w:t>
      </w:r>
      <w:r w:rsidR="00CA584C">
        <w:rPr>
          <w:rStyle w:val="CharacterStyle1"/>
          <w:sz w:val="24"/>
        </w:rPr>
        <w:t>the decisive attack is to be mad</w:t>
      </w:r>
      <w:r w:rsidRPr="007D207F">
        <w:rPr>
          <w:rStyle w:val="CharacterStyle1"/>
          <w:sz w:val="24"/>
        </w:rPr>
        <w:t>e. The terrain is the governing factor. The tank objective coincides with that of the supported troops, with whose action their employment must be coordinated. The em</w:t>
      </w:r>
      <w:r w:rsidRPr="007D207F">
        <w:rPr>
          <w:rStyle w:val="CharacterStyle1"/>
          <w:sz w:val="24"/>
        </w:rPr>
        <w:softHyphen/>
        <w:t>ployment of tanks in no way lessens the need for strong supporting fire</w:t>
      </w:r>
      <w:r>
        <w:rPr>
          <w:rStyle w:val="CharacterStyle1"/>
          <w:sz w:val="24"/>
        </w:rPr>
        <w:t xml:space="preserve"> </w:t>
      </w:r>
      <w:r w:rsidRPr="007D207F">
        <w:rPr>
          <w:rStyle w:val="CharacterStyle2"/>
          <w:sz w:val="24"/>
        </w:rPr>
        <w:t>of artillery and heavy infantry weapons.</w:t>
      </w:r>
    </w:p>
    <w:p w:rsidR="007D207F" w:rsidRPr="007D207F" w:rsidRDefault="007D207F" w:rsidP="007D207F">
      <w:pPr>
        <w:pStyle w:val="NoSpacing"/>
        <w:ind w:firstLine="2160"/>
        <w:rPr>
          <w:rStyle w:val="CharacterStyle2"/>
          <w:sz w:val="24"/>
        </w:rPr>
      </w:pPr>
    </w:p>
    <w:p w:rsidR="007D207F" w:rsidRPr="007D207F" w:rsidRDefault="007D207F" w:rsidP="007D207F">
      <w:pPr>
        <w:pStyle w:val="NoSpacing"/>
        <w:ind w:firstLine="1440"/>
        <w:rPr>
          <w:rStyle w:val="CharacterStyle1"/>
          <w:sz w:val="24"/>
        </w:rPr>
      </w:pPr>
      <w:r w:rsidRPr="007D207F">
        <w:rPr>
          <w:rStyle w:val="CharacterStyle1"/>
          <w:sz w:val="24"/>
        </w:rPr>
        <w:t xml:space="preserve">Normally tanks do not operate beyond the effective fire support of the infantry and other supporting arms. Tanks are, therefore, given successive objectives which they attack. </w:t>
      </w:r>
      <w:r>
        <w:rPr>
          <w:rStyle w:val="CharacterStyle1"/>
          <w:sz w:val="24"/>
        </w:rPr>
        <w:t>When</w:t>
      </w:r>
      <w:r w:rsidRPr="007D207F">
        <w:rPr>
          <w:rStyle w:val="CharacterStyle1"/>
          <w:sz w:val="24"/>
        </w:rPr>
        <w:t xml:space="preserve"> the hostile re</w:t>
      </w:r>
      <w:r w:rsidRPr="007D207F">
        <w:rPr>
          <w:rStyle w:val="CharacterStyle1"/>
          <w:sz w:val="24"/>
        </w:rPr>
        <w:softHyphen/>
        <w:t>sistance is subdued they reorganize and then they push on to the next objective or hold themselves in readiness as directed by the commander.</w:t>
      </w:r>
    </w:p>
    <w:p w:rsidR="007D207F" w:rsidRDefault="007D207F" w:rsidP="007D207F">
      <w:pPr>
        <w:pStyle w:val="NoSpacing"/>
        <w:rPr>
          <w:rStyle w:val="CharacterStyle1"/>
          <w:sz w:val="24"/>
        </w:rPr>
      </w:pPr>
    </w:p>
    <w:p w:rsidR="007D207F" w:rsidRDefault="007D207F" w:rsidP="007D207F">
      <w:pPr>
        <w:pStyle w:val="NoSpacing"/>
        <w:ind w:firstLine="1440"/>
        <w:rPr>
          <w:rStyle w:val="CharacterStyle1"/>
          <w:sz w:val="24"/>
        </w:rPr>
      </w:pPr>
      <w:r w:rsidRPr="007D207F">
        <w:rPr>
          <w:rStyle w:val="CharacterStyle1"/>
          <w:sz w:val="24"/>
        </w:rPr>
        <w:t>The conception of "leading tanks" in the sense of an inde</w:t>
      </w:r>
      <w:r w:rsidRPr="007D207F">
        <w:rPr>
          <w:rStyle w:val="CharacterStyle1"/>
          <w:sz w:val="24"/>
        </w:rPr>
        <w:softHyphen/>
        <w:t>pendent co</w:t>
      </w:r>
      <w:r>
        <w:rPr>
          <w:rStyle w:val="CharacterStyle1"/>
          <w:sz w:val="24"/>
        </w:rPr>
        <w:t>m</w:t>
      </w:r>
      <w:r w:rsidRPr="007D207F">
        <w:rPr>
          <w:rStyle w:val="CharacterStyle1"/>
          <w:sz w:val="24"/>
        </w:rPr>
        <w:t>bat group operating beyond the range of its infantry and supporting artillery is rejected.</w:t>
      </w:r>
      <w:r>
        <w:rPr>
          <w:rStyle w:val="CharacterStyle1"/>
          <w:sz w:val="24"/>
        </w:rPr>
        <w:t xml:space="preserve"> </w:t>
      </w:r>
      <w:r w:rsidRPr="007D207F">
        <w:rPr>
          <w:rStyle w:val="CharacterStyle1"/>
          <w:sz w:val="24"/>
        </w:rPr>
        <w:t>Tan</w:t>
      </w:r>
      <w:r>
        <w:rPr>
          <w:rStyle w:val="CharacterStyle1"/>
          <w:sz w:val="24"/>
        </w:rPr>
        <w:t xml:space="preserve">ks should not, however, be tied </w:t>
      </w:r>
      <w:r w:rsidRPr="007D207F">
        <w:rPr>
          <w:rStyle w:val="CharacterStyle1"/>
          <w:sz w:val="24"/>
        </w:rPr>
        <w:t xml:space="preserve">too closely to foot troops. If so they will sacrifice their mobility and become a vulnerable target for antitank weapons. Tanks therefore </w:t>
      </w:r>
      <w:r>
        <w:rPr>
          <w:rStyle w:val="CharacterStyle1"/>
          <w:sz w:val="24"/>
        </w:rPr>
        <w:t>attack in several e</w:t>
      </w:r>
      <w:r w:rsidRPr="007D207F">
        <w:rPr>
          <w:rStyle w:val="CharacterStyle1"/>
          <w:sz w:val="24"/>
        </w:rPr>
        <w:t>chelons disposed in depth and it is in the sense of the leading echelon that the role of leading tanks should be understood. This leading echelon will normally be composed of medium tanks.</w:t>
      </w:r>
    </w:p>
    <w:p w:rsidR="007D207F" w:rsidRPr="007D207F" w:rsidRDefault="007D207F" w:rsidP="007D207F">
      <w:pPr>
        <w:pStyle w:val="NoSpacing"/>
        <w:ind w:firstLine="1440"/>
        <w:rPr>
          <w:rStyle w:val="CharacterStyle1"/>
          <w:sz w:val="24"/>
        </w:rPr>
      </w:pPr>
    </w:p>
    <w:p w:rsidR="007D207F" w:rsidRPr="007D207F" w:rsidRDefault="007D207F" w:rsidP="007D207F">
      <w:pPr>
        <w:pStyle w:val="NoSpacing"/>
        <w:ind w:firstLine="1440"/>
        <w:rPr>
          <w:rStyle w:val="CharacterStyle2"/>
          <w:sz w:val="24"/>
        </w:rPr>
      </w:pPr>
      <w:r w:rsidRPr="007D207F">
        <w:rPr>
          <w:rStyle w:val="CharacterStyle2"/>
          <w:sz w:val="24"/>
        </w:rPr>
        <w:t>In the attack, the leading echelon advances closely behind the supporting fire of the ar</w:t>
      </w:r>
      <w:r>
        <w:rPr>
          <w:rStyle w:val="CharacterStyle2"/>
          <w:sz w:val="24"/>
        </w:rPr>
        <w:t>tillery and heavy infantry weapo</w:t>
      </w:r>
      <w:r w:rsidRPr="007D207F">
        <w:rPr>
          <w:rStyle w:val="CharacterStyle2"/>
          <w:sz w:val="24"/>
        </w:rPr>
        <w:t>ns. These tanks, with the support of the other weapons, have the mission of dominating the antitank guns. The second echelon, closely followed by the foot troops, advances with the mission of dominating the enemy's machine guns. These are the accompanying tanks that brea</w:t>
      </w:r>
      <w:r>
        <w:rPr>
          <w:rStyle w:val="CharacterStyle2"/>
          <w:sz w:val="24"/>
        </w:rPr>
        <w:t>k</w:t>
      </w:r>
      <w:r w:rsidRPr="007D207F">
        <w:rPr>
          <w:rStyle w:val="CharacterStyle2"/>
          <w:sz w:val="24"/>
        </w:rPr>
        <w:t xml:space="preserve"> into the hostile position with the infantry.</w:t>
      </w:r>
    </w:p>
    <w:p w:rsidR="007D207F" w:rsidRDefault="007D207F" w:rsidP="00734BF6">
      <w:pPr>
        <w:pStyle w:val="NoSpacing"/>
        <w:rPr>
          <w:rStyle w:val="CharacterStyle1"/>
          <w:sz w:val="24"/>
          <w:szCs w:val="21"/>
        </w:rPr>
      </w:pPr>
    </w:p>
    <w:p w:rsidR="007D207F" w:rsidRDefault="007D207F" w:rsidP="00810EA4">
      <w:pPr>
        <w:pStyle w:val="NoSpacing"/>
        <w:ind w:firstLine="1440"/>
        <w:rPr>
          <w:rStyle w:val="CharacterStyle1"/>
          <w:sz w:val="24"/>
          <w:szCs w:val="20"/>
        </w:rPr>
      </w:pPr>
      <w:r w:rsidRPr="007D207F">
        <w:rPr>
          <w:rStyle w:val="CharacterStyle2"/>
          <w:sz w:val="24"/>
          <w:szCs w:val="20"/>
        </w:rPr>
        <w:t>In certain situations it may be advisable to delay the</w:t>
      </w:r>
      <w:r>
        <w:rPr>
          <w:rStyle w:val="CharacterStyle2"/>
          <w:sz w:val="24"/>
          <w:szCs w:val="20"/>
        </w:rPr>
        <w:t xml:space="preserve"> </w:t>
      </w:r>
      <w:r w:rsidRPr="007D207F">
        <w:rPr>
          <w:rStyle w:val="CharacterStyle1"/>
          <w:sz w:val="24"/>
          <w:szCs w:val="20"/>
        </w:rPr>
        <w:t>entry into action of</w:t>
      </w:r>
      <w:r>
        <w:rPr>
          <w:rStyle w:val="CharacterStyle1"/>
          <w:sz w:val="24"/>
          <w:szCs w:val="20"/>
        </w:rPr>
        <w:t xml:space="preserve"> </w:t>
      </w:r>
      <w:r w:rsidRPr="007D207F">
        <w:rPr>
          <w:rStyle w:val="CharacterStyle1"/>
          <w:sz w:val="24"/>
          <w:szCs w:val="20"/>
        </w:rPr>
        <w:t xml:space="preserve">the tanks until a later phase </w:t>
      </w:r>
      <w:r>
        <w:rPr>
          <w:rStyle w:val="CharacterStyle1"/>
          <w:sz w:val="24"/>
          <w:szCs w:val="20"/>
        </w:rPr>
        <w:t>o</w:t>
      </w:r>
      <w:r w:rsidRPr="007D207F">
        <w:rPr>
          <w:rStyle w:val="CharacterStyle1"/>
          <w:sz w:val="24"/>
          <w:szCs w:val="20"/>
        </w:rPr>
        <w:t>f the attack. This may be advisable because of the character of the te</w:t>
      </w:r>
      <w:r>
        <w:rPr>
          <w:rStyle w:val="CharacterStyle1"/>
          <w:sz w:val="24"/>
          <w:szCs w:val="20"/>
        </w:rPr>
        <w:t>r</w:t>
      </w:r>
      <w:r w:rsidRPr="007D207F">
        <w:rPr>
          <w:rStyle w:val="CharacterStyle1"/>
          <w:sz w:val="24"/>
          <w:szCs w:val="20"/>
        </w:rPr>
        <w:t>rain, or to supple</w:t>
      </w:r>
      <w:r w:rsidRPr="007D207F">
        <w:rPr>
          <w:rStyle w:val="CharacterStyle1"/>
          <w:sz w:val="24"/>
          <w:szCs w:val="20"/>
        </w:rPr>
        <w:softHyphen/>
        <w:t xml:space="preserve">ment the diminishing fire of </w:t>
      </w:r>
      <w:r>
        <w:rPr>
          <w:rStyle w:val="CharacterStyle1"/>
          <w:sz w:val="24"/>
          <w:szCs w:val="20"/>
        </w:rPr>
        <w:t>the artillery during th</w:t>
      </w:r>
      <w:r w:rsidRPr="007D207F">
        <w:rPr>
          <w:rStyle w:val="CharacterStyle1"/>
          <w:sz w:val="24"/>
          <w:szCs w:val="20"/>
        </w:rPr>
        <w:t xml:space="preserve">e assault, or to replace artillery support when batteries are </w:t>
      </w:r>
      <w:r>
        <w:rPr>
          <w:rStyle w:val="CharacterStyle1"/>
          <w:sz w:val="24"/>
          <w:szCs w:val="20"/>
        </w:rPr>
        <w:t>displac</w:t>
      </w:r>
      <w:r w:rsidRPr="007D207F">
        <w:rPr>
          <w:rStyle w:val="CharacterStyle1"/>
          <w:sz w:val="24"/>
          <w:szCs w:val="20"/>
        </w:rPr>
        <w:t xml:space="preserve">ing forward. Tanks are also very affective in </w:t>
      </w:r>
      <w:r>
        <w:rPr>
          <w:rStyle w:val="CharacterStyle1"/>
          <w:sz w:val="24"/>
          <w:szCs w:val="20"/>
        </w:rPr>
        <w:t>cou</w:t>
      </w:r>
      <w:r w:rsidRPr="007D207F">
        <w:rPr>
          <w:rStyle w:val="CharacterStyle1"/>
          <w:sz w:val="24"/>
          <w:szCs w:val="20"/>
        </w:rPr>
        <w:t>nterattack.</w:t>
      </w:r>
    </w:p>
    <w:p w:rsidR="007D207F" w:rsidRPr="007D207F" w:rsidRDefault="007D207F" w:rsidP="007D207F">
      <w:pPr>
        <w:pStyle w:val="NoSpacing"/>
        <w:rPr>
          <w:rStyle w:val="CharacterStyle1"/>
          <w:sz w:val="24"/>
          <w:szCs w:val="20"/>
        </w:rPr>
      </w:pPr>
    </w:p>
    <w:p w:rsidR="007D207F" w:rsidRDefault="007D207F" w:rsidP="00810EA4">
      <w:pPr>
        <w:pStyle w:val="NoSpacing"/>
        <w:ind w:firstLine="1440"/>
        <w:rPr>
          <w:rStyle w:val="CharacterStyle2"/>
          <w:sz w:val="24"/>
          <w:szCs w:val="21"/>
        </w:rPr>
      </w:pPr>
      <w:r w:rsidRPr="007D207F">
        <w:rPr>
          <w:rStyle w:val="CharacterStyle2"/>
          <w:sz w:val="24"/>
          <w:szCs w:val="20"/>
        </w:rPr>
        <w:t xml:space="preserve">The general </w:t>
      </w:r>
      <w:r w:rsidRPr="007D207F">
        <w:rPr>
          <w:rStyle w:val="CharacterStyle2"/>
          <w:sz w:val="24"/>
          <w:szCs w:val="21"/>
        </w:rPr>
        <w:t xml:space="preserve">distribution of tanks in combat and </w:t>
      </w:r>
      <w:r w:rsidRPr="007D207F">
        <w:rPr>
          <w:rStyle w:val="CharacterStyle2"/>
          <w:sz w:val="24"/>
          <w:szCs w:val="20"/>
        </w:rPr>
        <w:t>the</w:t>
      </w:r>
      <w:r w:rsidR="00810EA4">
        <w:rPr>
          <w:rStyle w:val="CharacterStyle2"/>
          <w:sz w:val="24"/>
          <w:szCs w:val="20"/>
        </w:rPr>
        <w:t xml:space="preserve"> </w:t>
      </w:r>
      <w:r w:rsidR="00810EA4">
        <w:rPr>
          <w:rStyle w:val="CharacterStyle2"/>
          <w:sz w:val="24"/>
          <w:szCs w:val="21"/>
        </w:rPr>
        <w:t>general plan for t</w:t>
      </w:r>
      <w:r w:rsidRPr="007D207F">
        <w:rPr>
          <w:rStyle w:val="CharacterStyle2"/>
          <w:sz w:val="24"/>
          <w:szCs w:val="21"/>
        </w:rPr>
        <w:t>heir employment are de</w:t>
      </w:r>
      <w:r w:rsidR="00810EA4">
        <w:rPr>
          <w:rStyle w:val="CharacterStyle2"/>
          <w:sz w:val="24"/>
          <w:szCs w:val="21"/>
        </w:rPr>
        <w:t>te</w:t>
      </w:r>
      <w:r w:rsidRPr="007D207F">
        <w:rPr>
          <w:rStyle w:val="CharacterStyle2"/>
          <w:sz w:val="24"/>
          <w:szCs w:val="21"/>
        </w:rPr>
        <w:t xml:space="preserve">rmined by the higher commander. The subsequent action of the tanks is controlled by infantry regimental or battalion commanders to whom the tank </w:t>
      </w:r>
      <w:r w:rsidRPr="007D207F">
        <w:rPr>
          <w:rStyle w:val="CharacterStyle2"/>
          <w:sz w:val="24"/>
          <w:szCs w:val="20"/>
        </w:rPr>
        <w:t xml:space="preserve">units </w:t>
      </w:r>
      <w:r w:rsidRPr="007D207F">
        <w:rPr>
          <w:rStyle w:val="CharacterStyle2"/>
          <w:sz w:val="24"/>
          <w:szCs w:val="21"/>
        </w:rPr>
        <w:t>ar</w:t>
      </w:r>
      <w:r w:rsidR="00810EA4">
        <w:rPr>
          <w:rStyle w:val="CharacterStyle2"/>
          <w:sz w:val="24"/>
          <w:szCs w:val="21"/>
        </w:rPr>
        <w:t>e</w:t>
      </w:r>
      <w:r w:rsidRPr="007D207F">
        <w:rPr>
          <w:rStyle w:val="CharacterStyle2"/>
          <w:sz w:val="24"/>
          <w:szCs w:val="21"/>
        </w:rPr>
        <w:t xml:space="preserve"> attached. The </w:t>
      </w:r>
      <w:r w:rsidRPr="007D207F">
        <w:rPr>
          <w:rStyle w:val="CharacterStyle2"/>
          <w:sz w:val="24"/>
          <w:szCs w:val="20"/>
        </w:rPr>
        <w:t xml:space="preserve">higher </w:t>
      </w:r>
      <w:r w:rsidRPr="007D207F">
        <w:rPr>
          <w:rStyle w:val="CharacterStyle2"/>
          <w:sz w:val="24"/>
          <w:szCs w:val="21"/>
        </w:rPr>
        <w:t xml:space="preserve">commander is responsible for the proper coordination of the action of </w:t>
      </w:r>
      <w:r w:rsidRPr="007D207F">
        <w:rPr>
          <w:rStyle w:val="CharacterStyle2"/>
          <w:sz w:val="24"/>
          <w:szCs w:val="20"/>
        </w:rPr>
        <w:t xml:space="preserve">the </w:t>
      </w:r>
      <w:r w:rsidRPr="007D207F">
        <w:rPr>
          <w:rStyle w:val="CharacterStyle2"/>
          <w:sz w:val="24"/>
          <w:szCs w:val="21"/>
        </w:rPr>
        <w:t>supporting arms under his control.</w:t>
      </w:r>
    </w:p>
    <w:p w:rsidR="00810EA4" w:rsidRPr="00810EA4" w:rsidRDefault="00810EA4" w:rsidP="007D207F">
      <w:pPr>
        <w:pStyle w:val="NoSpacing"/>
        <w:rPr>
          <w:rStyle w:val="CharacterStyle2"/>
          <w:sz w:val="24"/>
          <w:szCs w:val="20"/>
        </w:rPr>
      </w:pPr>
    </w:p>
    <w:p w:rsidR="007D207F" w:rsidRDefault="007D207F" w:rsidP="003E22B0">
      <w:pPr>
        <w:pStyle w:val="NoSpacing"/>
        <w:ind w:firstLine="1440"/>
        <w:rPr>
          <w:rStyle w:val="CharacterStyle1"/>
          <w:sz w:val="24"/>
          <w:szCs w:val="20"/>
        </w:rPr>
      </w:pPr>
      <w:r w:rsidRPr="007D207F">
        <w:rPr>
          <w:rStyle w:val="CharacterStyle2"/>
          <w:sz w:val="24"/>
          <w:szCs w:val="21"/>
        </w:rPr>
        <w:t xml:space="preserve">The mission of </w:t>
      </w:r>
      <w:r w:rsidRPr="007D207F">
        <w:rPr>
          <w:rStyle w:val="CharacterStyle2"/>
          <w:sz w:val="24"/>
          <w:szCs w:val="20"/>
        </w:rPr>
        <w:t xml:space="preserve">the tanks is </w:t>
      </w:r>
      <w:r w:rsidRPr="007D207F">
        <w:rPr>
          <w:rStyle w:val="CharacterStyle2"/>
          <w:sz w:val="24"/>
          <w:szCs w:val="21"/>
        </w:rPr>
        <w:t xml:space="preserve">determined by their power to contribute </w:t>
      </w:r>
      <w:r w:rsidRPr="007D207F">
        <w:rPr>
          <w:rStyle w:val="CharacterStyle2"/>
          <w:sz w:val="24"/>
          <w:szCs w:val="20"/>
        </w:rPr>
        <w:t xml:space="preserve">to </w:t>
      </w:r>
      <w:r w:rsidRPr="007D207F">
        <w:rPr>
          <w:rStyle w:val="CharacterStyle2"/>
          <w:sz w:val="24"/>
          <w:szCs w:val="21"/>
        </w:rPr>
        <w:t>the executi</w:t>
      </w:r>
      <w:r w:rsidR="00810EA4">
        <w:rPr>
          <w:rStyle w:val="CharacterStyle2"/>
          <w:sz w:val="24"/>
          <w:szCs w:val="21"/>
        </w:rPr>
        <w:t>o</w:t>
      </w:r>
      <w:r w:rsidRPr="007D207F">
        <w:rPr>
          <w:rStyle w:val="CharacterStyle2"/>
          <w:sz w:val="24"/>
          <w:szCs w:val="21"/>
        </w:rPr>
        <w:t>n of the infantry mission. The infantry takes advantage of the tank action to advance promptly and occupy each suc</w:t>
      </w:r>
      <w:r w:rsidRPr="007D207F">
        <w:rPr>
          <w:rStyle w:val="CharacterStyle2"/>
          <w:sz w:val="24"/>
          <w:szCs w:val="21"/>
        </w:rPr>
        <w:softHyphen/>
        <w:t xml:space="preserve">cessive intermediate </w:t>
      </w:r>
      <w:r w:rsidRPr="007D207F">
        <w:rPr>
          <w:rStyle w:val="CharacterStyle2"/>
          <w:sz w:val="24"/>
          <w:szCs w:val="20"/>
        </w:rPr>
        <w:t xml:space="preserve">objective. The </w:t>
      </w:r>
      <w:r w:rsidRPr="007D207F">
        <w:rPr>
          <w:rStyle w:val="CharacterStyle2"/>
          <w:sz w:val="24"/>
          <w:szCs w:val="21"/>
        </w:rPr>
        <w:t xml:space="preserve">tanks are supported by the use of artillery, heavy infantry weapons, smoke, and combat aviation for neutralizing hostile </w:t>
      </w:r>
      <w:r w:rsidRPr="007D207F">
        <w:rPr>
          <w:rStyle w:val="CharacterStyle2"/>
          <w:sz w:val="24"/>
          <w:szCs w:val="20"/>
        </w:rPr>
        <w:t>antit</w:t>
      </w:r>
      <w:r w:rsidR="00810EA4">
        <w:rPr>
          <w:rStyle w:val="CharacterStyle2"/>
          <w:sz w:val="24"/>
          <w:szCs w:val="20"/>
        </w:rPr>
        <w:t>an</w:t>
      </w:r>
      <w:r w:rsidRPr="007D207F">
        <w:rPr>
          <w:rStyle w:val="CharacterStyle2"/>
          <w:sz w:val="24"/>
          <w:szCs w:val="20"/>
        </w:rPr>
        <w:t xml:space="preserve">k </w:t>
      </w:r>
      <w:r w:rsidRPr="007D207F">
        <w:rPr>
          <w:rStyle w:val="CharacterStyle2"/>
          <w:sz w:val="24"/>
          <w:szCs w:val="21"/>
        </w:rPr>
        <w:t xml:space="preserve">weapons and artillery which may </w:t>
      </w:r>
      <w:r w:rsidRPr="007D207F">
        <w:rPr>
          <w:rStyle w:val="CharacterStyle2"/>
          <w:sz w:val="24"/>
          <w:szCs w:val="20"/>
        </w:rPr>
        <w:t xml:space="preserve">threaten the </w:t>
      </w:r>
      <w:r w:rsidRPr="007D207F">
        <w:rPr>
          <w:rStyle w:val="CharacterStyle2"/>
          <w:sz w:val="24"/>
          <w:szCs w:val="21"/>
        </w:rPr>
        <w:t xml:space="preserve">tank advance. Observation aviation will cooperate in detection of </w:t>
      </w:r>
      <w:r w:rsidR="00810EA4">
        <w:rPr>
          <w:rStyle w:val="CharacterStyle2"/>
          <w:sz w:val="24"/>
          <w:szCs w:val="21"/>
        </w:rPr>
        <w:t>tank o</w:t>
      </w:r>
      <w:r w:rsidRPr="007D207F">
        <w:rPr>
          <w:rStyle w:val="CharacterStyle2"/>
          <w:sz w:val="24"/>
          <w:szCs w:val="21"/>
        </w:rPr>
        <w:t>bstacles. Whenever the necessity for their services can be f</w:t>
      </w:r>
      <w:r w:rsidR="00810EA4">
        <w:rPr>
          <w:rStyle w:val="CharacterStyle2"/>
          <w:sz w:val="24"/>
          <w:szCs w:val="21"/>
        </w:rPr>
        <w:t>ore</w:t>
      </w:r>
      <w:r w:rsidR="00810EA4">
        <w:rPr>
          <w:rStyle w:val="CharacterStyle2"/>
          <w:sz w:val="24"/>
          <w:szCs w:val="21"/>
        </w:rPr>
        <w:softHyphen/>
        <w:t>seen, engineer troops may be</w:t>
      </w:r>
      <w:r w:rsidRPr="007D207F">
        <w:rPr>
          <w:rStyle w:val="CharacterStyle2"/>
          <w:sz w:val="24"/>
          <w:szCs w:val="21"/>
        </w:rPr>
        <w:t xml:space="preserve"> attached to tank units for assisting</w:t>
      </w:r>
      <w:r w:rsidR="00810EA4">
        <w:rPr>
          <w:rStyle w:val="CharacterStyle2"/>
          <w:sz w:val="24"/>
          <w:szCs w:val="21"/>
        </w:rPr>
        <w:t xml:space="preserve"> </w:t>
      </w:r>
      <w:r w:rsidRPr="007D207F">
        <w:rPr>
          <w:rStyle w:val="CharacterStyle1"/>
          <w:sz w:val="24"/>
          <w:szCs w:val="20"/>
        </w:rPr>
        <w:t>their advance.</w:t>
      </w:r>
    </w:p>
    <w:p w:rsidR="00810EA4" w:rsidRDefault="00810EA4" w:rsidP="007D207F">
      <w:pPr>
        <w:pStyle w:val="NoSpacing"/>
        <w:rPr>
          <w:rStyle w:val="CharacterStyle1"/>
          <w:sz w:val="24"/>
          <w:szCs w:val="20"/>
        </w:rPr>
      </w:pPr>
    </w:p>
    <w:p w:rsidR="00810EA4" w:rsidRPr="00810EA4" w:rsidRDefault="00810EA4" w:rsidP="007D207F">
      <w:pPr>
        <w:pStyle w:val="NoSpacing"/>
        <w:rPr>
          <w:rStyle w:val="CharacterStyle1"/>
          <w:sz w:val="24"/>
          <w:szCs w:val="21"/>
        </w:rPr>
      </w:pPr>
    </w:p>
    <w:p w:rsidR="00810EA4" w:rsidRDefault="00D43300" w:rsidP="00810EA4">
      <w:pPr>
        <w:pStyle w:val="NoSpacing"/>
        <w:ind w:left="2880" w:firstLine="720"/>
        <w:rPr>
          <w:szCs w:val="21"/>
        </w:rPr>
      </w:pPr>
      <w:r>
        <w:rPr>
          <w:noProof/>
        </w:rPr>
        <w:drawing>
          <wp:anchor distT="0" distB="0" distL="0" distR="0" simplePos="0" relativeHeight="251658240" behindDoc="1" locked="0" layoutInCell="0" allowOverlap="1">
            <wp:simplePos x="0" y="0"/>
            <wp:positionH relativeFrom="page">
              <wp:posOffset>4330700</wp:posOffset>
            </wp:positionH>
            <wp:positionV relativeFrom="page">
              <wp:posOffset>5040630</wp:posOffset>
            </wp:positionV>
            <wp:extent cx="1115695" cy="605790"/>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15695" cy="605790"/>
                    </a:xfrm>
                    <a:prstGeom prst="rect">
                      <a:avLst/>
                    </a:prstGeom>
                    <a:noFill/>
                  </pic:spPr>
                </pic:pic>
              </a:graphicData>
            </a:graphic>
          </wp:anchor>
        </w:drawing>
      </w:r>
      <w:r w:rsidR="006F5ABB">
        <w:rPr>
          <w:noProof/>
        </w:rPr>
        <w:pict>
          <v:shapetype id="_x0000_t202" coordsize="21600,21600" o:spt="202" path="m,l,21600r21600,l21600,xe">
            <v:stroke joinstyle="miter"/>
            <v:path gradientshapeok="t" o:connecttype="rect"/>
          </v:shapetype>
          <v:shape id="_x0000_s1027" type="#_x0000_t202" style="position:absolute;left:0;text-align:left;margin-left:218.05pt;margin-top:491.9pt;width:130.7pt;height:8.35pt;z-index:251659264;mso-width-percent:330;mso-position-horizontal-relative:margin;mso-position-vertical-relative:page;mso-width-percent:330;mso-width-relative:margin" o:allowincell="f" filled="f" stroked="f">
            <v:textbox style="mso-next-textbox:#_x0000_s1027;mso-fit-shape-to-text:t">
              <w:txbxContent>
                <w:p w:rsidR="00810EA4" w:rsidRDefault="00810EA4">
                  <w:pPr>
                    <w:rPr>
                      <w:sz w:val="2"/>
                      <w:szCs w:val="2"/>
                    </w:rPr>
                  </w:pPr>
                </w:p>
              </w:txbxContent>
            </v:textbox>
            <w10:wrap type="square" anchorx="margin" anchory="page"/>
          </v:shape>
        </w:pict>
      </w:r>
      <w:r w:rsidR="00810EA4">
        <w:rPr>
          <w:rStyle w:val="CharacterStyle2"/>
          <w:sz w:val="24"/>
          <w:szCs w:val="21"/>
        </w:rPr>
        <w:t>By order of the Secretary of War:</w:t>
      </w:r>
    </w:p>
    <w:p w:rsidR="00810EA4" w:rsidRPr="00810EA4" w:rsidRDefault="00810EA4" w:rsidP="00810EA4"/>
    <w:p w:rsidR="00810EA4" w:rsidRPr="00810EA4" w:rsidRDefault="006F5ABB" w:rsidP="00810EA4">
      <w:r>
        <w:rPr>
          <w:noProof/>
        </w:rPr>
        <w:pict>
          <v:shape id="_x0000_s1028" type="#_x0000_t202" style="position:absolute;margin-left:189.55pt;margin-top:424.5pt;width:149.45pt;height:37.45pt;z-index:251660288;mso-position-horizontal-relative:margin;mso-position-vertical-relative:page;mso-width-relative:margin" o:allowincell="f" filled="f" stroked="f">
            <v:textbox style="mso-next-textbox:#_x0000_s1028">
              <w:txbxContent>
                <w:p w:rsidR="00810EA4" w:rsidRPr="00CA584C" w:rsidRDefault="000B4843">
                  <w:pPr>
                    <w:jc w:val="center"/>
                  </w:pPr>
                  <w:r>
                    <w:t>Major General</w:t>
                  </w:r>
                </w:p>
                <w:p w:rsidR="00810EA4" w:rsidRPr="00CA584C" w:rsidRDefault="00810EA4">
                  <w:pPr>
                    <w:jc w:val="center"/>
                    <w:rPr>
                      <w:color w:val="E36C0A"/>
                    </w:rPr>
                  </w:pPr>
                  <w:r w:rsidRPr="00CA584C">
                    <w:t>The Adjutant General.</w:t>
                  </w:r>
                </w:p>
                <w:p w:rsidR="00810EA4" w:rsidRDefault="00810EA4">
                  <w:pPr>
                    <w:rPr>
                      <w:sz w:val="2"/>
                      <w:szCs w:val="2"/>
                    </w:rPr>
                  </w:pPr>
                </w:p>
              </w:txbxContent>
            </v:textbox>
            <w10:wrap type="square" anchorx="margin" anchory="page"/>
          </v:shape>
        </w:pict>
      </w:r>
    </w:p>
    <w:p w:rsidR="00810EA4" w:rsidRPr="00810EA4" w:rsidRDefault="00810EA4" w:rsidP="00810EA4"/>
    <w:p w:rsidR="00810EA4" w:rsidRPr="00810EA4" w:rsidRDefault="00810EA4" w:rsidP="00810EA4"/>
    <w:p w:rsidR="00810EA4" w:rsidRPr="00810EA4" w:rsidRDefault="00810EA4" w:rsidP="00810EA4"/>
    <w:p w:rsidR="00810EA4" w:rsidRPr="00810EA4" w:rsidRDefault="00810EA4" w:rsidP="00810EA4"/>
    <w:p w:rsidR="00810EA4" w:rsidRPr="00810EA4" w:rsidRDefault="00810EA4" w:rsidP="00810EA4"/>
    <w:p w:rsidR="00810EA4" w:rsidRDefault="00810EA4" w:rsidP="00810EA4"/>
    <w:p w:rsidR="00810EA4" w:rsidRPr="00810EA4" w:rsidRDefault="00810EA4" w:rsidP="00810EA4"/>
    <w:p w:rsidR="007D207F" w:rsidRPr="00734BF6" w:rsidRDefault="00810EA4" w:rsidP="00810EA4">
      <w:pPr>
        <w:tabs>
          <w:tab w:val="left" w:pos="6750"/>
        </w:tabs>
        <w:rPr>
          <w:rStyle w:val="CharacterStyle1"/>
          <w:sz w:val="24"/>
          <w:szCs w:val="21"/>
        </w:rPr>
      </w:pPr>
      <w:r>
        <w:tab/>
      </w:r>
    </w:p>
    <w:sectPr w:rsidR="007D207F" w:rsidRPr="00734BF6" w:rsidSect="00661A10">
      <w:footerReference w:type="even" r:id="rId8"/>
      <w:pgSz w:w="12240" w:h="15840"/>
      <w:pgMar w:top="1440" w:right="2160" w:bottom="1350" w:left="216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BC" w:rsidRDefault="001871BC" w:rsidP="00661A10">
      <w:r>
        <w:separator/>
      </w:r>
    </w:p>
  </w:endnote>
  <w:endnote w:type="continuationSeparator" w:id="0">
    <w:p w:rsidR="001871BC" w:rsidRDefault="001871BC" w:rsidP="0066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682275"/>
      <w:docPartObj>
        <w:docPartGallery w:val="Page Numbers (Bottom of Page)"/>
        <w:docPartUnique/>
      </w:docPartObj>
    </w:sdtPr>
    <w:sdtEndPr>
      <w:rPr>
        <w:noProof/>
      </w:rPr>
    </w:sdtEndPr>
    <w:sdtContent>
      <w:p w:rsidR="006459B7" w:rsidRDefault="006459B7">
        <w:pPr>
          <w:pStyle w:val="Footer"/>
          <w:jc w:val="center"/>
        </w:pPr>
        <w:r>
          <w:fldChar w:fldCharType="begin"/>
        </w:r>
        <w:r>
          <w:instrText xml:space="preserve"> PAGE   \* MERGEFORMAT </w:instrText>
        </w:r>
        <w:r>
          <w:fldChar w:fldCharType="separate"/>
        </w:r>
        <w:r w:rsidR="006F5ABB">
          <w:rPr>
            <w:noProof/>
          </w:rPr>
          <w:t>2</w:t>
        </w:r>
        <w:r>
          <w:rPr>
            <w:noProof/>
          </w:rPr>
          <w:fldChar w:fldCharType="end"/>
        </w:r>
      </w:p>
    </w:sdtContent>
  </w:sdt>
  <w:p w:rsidR="006459B7" w:rsidRDefault="00645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BC" w:rsidRDefault="001871BC" w:rsidP="00661A10">
      <w:r>
        <w:separator/>
      </w:r>
    </w:p>
  </w:footnote>
  <w:footnote w:type="continuationSeparator" w:id="0">
    <w:p w:rsidR="001871BC" w:rsidRDefault="001871BC" w:rsidP="00661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E9FD"/>
    <w:multiLevelType w:val="singleLevel"/>
    <w:tmpl w:val="2F01EC58"/>
    <w:lvl w:ilvl="0">
      <w:start w:val="6"/>
      <w:numFmt w:val="decimal"/>
      <w:lvlText w:val="%1."/>
      <w:lvlJc w:val="left"/>
      <w:pPr>
        <w:tabs>
          <w:tab w:val="num" w:pos="432"/>
        </w:tabs>
        <w:ind w:firstLine="1224"/>
      </w:pPr>
      <w:rPr>
        <w:rFonts w:ascii="Courier New" w:hAnsi="Courier New" w:cs="Courier New"/>
        <w:b/>
        <w:bCs/>
        <w:snapToGrid/>
        <w:color w:val="545E55"/>
        <w:spacing w:val="-15"/>
        <w:sz w:val="21"/>
        <w:szCs w:val="21"/>
      </w:rPr>
    </w:lvl>
  </w:abstractNum>
  <w:abstractNum w:abstractNumId="1" w15:restartNumberingAfterBreak="0">
    <w:nsid w:val="020D191E"/>
    <w:multiLevelType w:val="singleLevel"/>
    <w:tmpl w:val="2140E9F0"/>
    <w:lvl w:ilvl="0">
      <w:start w:val="1"/>
      <w:numFmt w:val="decimal"/>
      <w:lvlText w:val="%1."/>
      <w:lvlJc w:val="left"/>
      <w:pPr>
        <w:tabs>
          <w:tab w:val="num" w:pos="432"/>
        </w:tabs>
        <w:ind w:firstLine="1224"/>
      </w:pPr>
      <w:rPr>
        <w:rFonts w:ascii="Courier New" w:hAnsi="Courier New" w:cs="Courier New"/>
        <w:snapToGrid/>
        <w:color w:val="546257"/>
        <w:spacing w:val="-10"/>
        <w:sz w:val="21"/>
        <w:szCs w:val="21"/>
      </w:rPr>
    </w:lvl>
  </w:abstractNum>
  <w:abstractNum w:abstractNumId="2" w15:restartNumberingAfterBreak="0">
    <w:nsid w:val="6928602A"/>
    <w:multiLevelType w:val="hybridMultilevel"/>
    <w:tmpl w:val="641C0F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evenAndOddHeaders/>
  <w:drawingGridHorizontalSpacing w:val="12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57334"/>
    <w:rsid w:val="00057334"/>
    <w:rsid w:val="000B4843"/>
    <w:rsid w:val="001871BC"/>
    <w:rsid w:val="003E22B0"/>
    <w:rsid w:val="006459B7"/>
    <w:rsid w:val="00661A10"/>
    <w:rsid w:val="006625B5"/>
    <w:rsid w:val="006F5ABB"/>
    <w:rsid w:val="00721BF1"/>
    <w:rsid w:val="00734BF6"/>
    <w:rsid w:val="007D207F"/>
    <w:rsid w:val="00810EA4"/>
    <w:rsid w:val="00CA584C"/>
    <w:rsid w:val="00D43300"/>
    <w:rsid w:val="00D6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DCE63782-8FF5-4187-8272-93587499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pPr>
      <w:kinsoku/>
      <w:autoSpaceDE w:val="0"/>
      <w:autoSpaceDN w:val="0"/>
      <w:adjustRightInd w:val="0"/>
    </w:pPr>
    <w:rPr>
      <w:sz w:val="20"/>
      <w:szCs w:val="20"/>
    </w:rPr>
  </w:style>
  <w:style w:type="character" w:customStyle="1" w:styleId="CharacterStyle1">
    <w:name w:val="Character Style 1"/>
    <w:uiPriority w:val="99"/>
    <w:rPr>
      <w:sz w:val="20"/>
    </w:rPr>
  </w:style>
  <w:style w:type="paragraph" w:styleId="NoSpacing">
    <w:name w:val="No Spacing"/>
    <w:uiPriority w:val="1"/>
    <w:qFormat/>
    <w:rsid w:val="00057334"/>
    <w:pPr>
      <w:widowControl w:val="0"/>
      <w:kinsoku w:val="0"/>
    </w:pPr>
    <w:rPr>
      <w:rFonts w:ascii="Times New Roman" w:hAnsi="Times New Roman" w:cs="Times New Roman"/>
      <w:sz w:val="24"/>
      <w:szCs w:val="24"/>
    </w:rPr>
  </w:style>
  <w:style w:type="paragraph" w:styleId="ListParagraph">
    <w:name w:val="List Paragraph"/>
    <w:basedOn w:val="Normal"/>
    <w:uiPriority w:val="34"/>
    <w:qFormat/>
    <w:rsid w:val="00734BF6"/>
    <w:pPr>
      <w:ind w:left="720"/>
    </w:pPr>
  </w:style>
  <w:style w:type="paragraph" w:styleId="Header">
    <w:name w:val="header"/>
    <w:basedOn w:val="Normal"/>
    <w:link w:val="HeaderChar"/>
    <w:uiPriority w:val="99"/>
    <w:unhideWhenUsed/>
    <w:rsid w:val="00661A10"/>
    <w:pPr>
      <w:tabs>
        <w:tab w:val="center" w:pos="4680"/>
        <w:tab w:val="right" w:pos="9360"/>
      </w:tabs>
    </w:pPr>
  </w:style>
  <w:style w:type="character" w:customStyle="1" w:styleId="HeaderChar">
    <w:name w:val="Header Char"/>
    <w:basedOn w:val="DefaultParagraphFont"/>
    <w:link w:val="Header"/>
    <w:uiPriority w:val="99"/>
    <w:locked/>
    <w:rsid w:val="00661A10"/>
    <w:rPr>
      <w:rFonts w:ascii="Times New Roman" w:hAnsi="Times New Roman" w:cs="Times New Roman"/>
      <w:sz w:val="24"/>
      <w:szCs w:val="24"/>
    </w:rPr>
  </w:style>
  <w:style w:type="paragraph" w:styleId="Footer">
    <w:name w:val="footer"/>
    <w:basedOn w:val="Normal"/>
    <w:link w:val="FooterChar"/>
    <w:uiPriority w:val="99"/>
    <w:unhideWhenUsed/>
    <w:rsid w:val="00661A10"/>
    <w:pPr>
      <w:tabs>
        <w:tab w:val="center" w:pos="4680"/>
        <w:tab w:val="right" w:pos="9360"/>
      </w:tabs>
    </w:pPr>
  </w:style>
  <w:style w:type="character" w:customStyle="1" w:styleId="FooterChar">
    <w:name w:val="Footer Char"/>
    <w:basedOn w:val="DefaultParagraphFont"/>
    <w:link w:val="Footer"/>
    <w:uiPriority w:val="99"/>
    <w:locked/>
    <w:rsid w:val="00661A10"/>
    <w:rPr>
      <w:rFonts w:ascii="Times New Roman" w:hAnsi="Times New Roman" w:cs="Times New Roman"/>
      <w:sz w:val="24"/>
      <w:szCs w:val="24"/>
    </w:rPr>
  </w:style>
  <w:style w:type="paragraph" w:customStyle="1" w:styleId="Style2">
    <w:name w:val="Style 2"/>
    <w:basedOn w:val="Normal"/>
    <w:uiPriority w:val="99"/>
    <w:rsid w:val="007D207F"/>
    <w:pPr>
      <w:kinsoku/>
      <w:autoSpaceDE w:val="0"/>
      <w:autoSpaceDN w:val="0"/>
      <w:spacing w:before="180"/>
      <w:ind w:right="216" w:firstLine="1584"/>
    </w:pPr>
    <w:rPr>
      <w:rFonts w:ascii="Courier New" w:hAnsi="Courier New" w:cs="Courier New"/>
      <w:b/>
      <w:bCs/>
      <w:color w:val="545E55"/>
      <w:sz w:val="21"/>
      <w:szCs w:val="21"/>
    </w:rPr>
  </w:style>
  <w:style w:type="character" w:customStyle="1" w:styleId="CharacterStyle2">
    <w:name w:val="Character Style 2"/>
    <w:uiPriority w:val="99"/>
    <w:rsid w:val="007D207F"/>
    <w:rPr>
      <w:sz w:val="20"/>
    </w:rPr>
  </w:style>
  <w:style w:type="paragraph" w:styleId="BalloonText">
    <w:name w:val="Balloon Text"/>
    <w:basedOn w:val="Normal"/>
    <w:link w:val="BalloonTextChar"/>
    <w:uiPriority w:val="99"/>
    <w:semiHidden/>
    <w:unhideWhenUsed/>
    <w:rsid w:val="00810E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n.hollingsworth.mil</dc:creator>
  <cp:lastModifiedBy>robert.s.cameron</cp:lastModifiedBy>
  <cp:revision>3</cp:revision>
  <dcterms:created xsi:type="dcterms:W3CDTF">2015-05-29T18:41:00Z</dcterms:created>
  <dcterms:modified xsi:type="dcterms:W3CDTF">2015-06-02T18:32:00Z</dcterms:modified>
</cp:coreProperties>
</file>